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25F0" w14:textId="77777777" w:rsidR="00D532B5" w:rsidRPr="00D532B5" w:rsidRDefault="00150409" w:rsidP="00BF79F1">
      <w:pPr>
        <w:pStyle w:val="NoSpacing"/>
        <w:rPr>
          <w:rFonts w:ascii="Times New Roman" w:hAnsi="Times New Roman" w:cs="Times New Roman"/>
          <w:b/>
          <w:bCs/>
          <w:iCs/>
          <w:sz w:val="24"/>
          <w:szCs w:val="24"/>
          <w:lang w:val="en-US"/>
        </w:rPr>
      </w:pPr>
      <w:r>
        <w:rPr>
          <w:rFonts w:ascii="Times New Roman" w:hAnsi="Times New Roman" w:cs="Times New Roman"/>
          <w:b/>
          <w:bCs/>
          <w:iCs/>
          <w:noProof/>
          <w:sz w:val="24"/>
          <w:szCs w:val="24"/>
          <w:lang w:val="en-US"/>
        </w:rPr>
        <mc:AlternateContent>
          <mc:Choice Requires="wps">
            <w:drawing>
              <wp:anchor distT="0" distB="0" distL="114300" distR="114300" simplePos="0" relativeHeight="251659264" behindDoc="0" locked="0" layoutInCell="1" allowOverlap="1" wp14:anchorId="1ADB00EA" wp14:editId="576C48CD">
                <wp:simplePos x="0" y="0"/>
                <wp:positionH relativeFrom="column">
                  <wp:posOffset>3631565</wp:posOffset>
                </wp:positionH>
                <wp:positionV relativeFrom="paragraph">
                  <wp:posOffset>-467396</wp:posOffset>
                </wp:positionV>
                <wp:extent cx="2217358" cy="257578"/>
                <wp:effectExtent l="0" t="0" r="0" b="0"/>
                <wp:wrapNone/>
                <wp:docPr id="3" name="Text Box 3"/>
                <wp:cNvGraphicFramePr/>
                <a:graphic xmlns:a="http://schemas.openxmlformats.org/drawingml/2006/main">
                  <a:graphicData uri="http://schemas.microsoft.com/office/word/2010/wordprocessingShape">
                    <wps:wsp>
                      <wps:cNvSpPr txBox="1"/>
                      <wps:spPr>
                        <a:xfrm>
                          <a:off x="0" y="0"/>
                          <a:ext cx="2217358" cy="257578"/>
                        </a:xfrm>
                        <a:prstGeom prst="rect">
                          <a:avLst/>
                        </a:prstGeom>
                        <a:noFill/>
                        <a:ln w="6350">
                          <a:noFill/>
                        </a:ln>
                      </wps:spPr>
                      <wps:txbx>
                        <w:txbxContent>
                          <w:p w14:paraId="7508EF96" w14:textId="1B5DA59D" w:rsidR="00150409" w:rsidRPr="00150409" w:rsidRDefault="00150409" w:rsidP="00150409">
                            <w:pPr>
                              <w:jc w:val="right"/>
                              <w:rPr>
                                <w:rFonts w:ascii="Helvetica" w:hAnsi="Helvetica"/>
                                <w:sz w:val="24"/>
                                <w:szCs w:val="24"/>
                                <w:lang w:val="en-US"/>
                              </w:rPr>
                            </w:pPr>
                            <w:r w:rsidRPr="00150409">
                              <w:rPr>
                                <w:rFonts w:ascii="Helvetica" w:hAnsi="Helvetica"/>
                                <w:sz w:val="24"/>
                                <w:szCs w:val="24"/>
                                <w:lang w:val="en-US"/>
                              </w:rPr>
                              <w:t xml:space="preserve">Vol. </w:t>
                            </w:r>
                            <w:r w:rsidR="00605BBD">
                              <w:rPr>
                                <w:rFonts w:ascii="Helvetica" w:hAnsi="Helvetica"/>
                                <w:sz w:val="24"/>
                                <w:szCs w:val="24"/>
                                <w:lang w:val="en-US"/>
                              </w:rPr>
                              <w:t>5</w:t>
                            </w:r>
                            <w:r w:rsidRPr="00150409">
                              <w:rPr>
                                <w:rFonts w:ascii="Helvetica" w:hAnsi="Helvetica"/>
                                <w:sz w:val="24"/>
                                <w:szCs w:val="24"/>
                                <w:lang w:val="en-US"/>
                              </w:rPr>
                              <w:t>, No</w:t>
                            </w:r>
                            <w:r w:rsidR="00605BBD">
                              <w:rPr>
                                <w:rFonts w:ascii="Helvetica" w:hAnsi="Helvetica"/>
                                <w:sz w:val="24"/>
                                <w:szCs w:val="24"/>
                                <w:lang w:val="en-US"/>
                              </w:rPr>
                              <w:t xml:space="preserve"> </w:t>
                            </w:r>
                            <w:r w:rsidR="003D1812">
                              <w:rPr>
                                <w:rFonts w:ascii="Helvetica" w:hAnsi="Helvetica"/>
                                <w:sz w:val="24"/>
                                <w:szCs w:val="24"/>
                                <w:lang w:val="en-US"/>
                              </w:rPr>
                              <w:t>3</w:t>
                            </w:r>
                            <w:r w:rsidR="0089780D">
                              <w:rPr>
                                <w:rFonts w:ascii="Helvetica" w:hAnsi="Helvetica"/>
                                <w:sz w:val="24"/>
                                <w:szCs w:val="24"/>
                                <w:lang w:val="en-US"/>
                              </w:rPr>
                              <w:t xml:space="preserve"> June</w:t>
                            </w:r>
                            <w:r w:rsidRPr="00150409">
                              <w:rPr>
                                <w:rFonts w:ascii="Helvetica" w:hAnsi="Helvetica"/>
                                <w:sz w:val="24"/>
                                <w:szCs w:val="24"/>
                                <w:lang w:val="en-US"/>
                              </w:rPr>
                              <w:t xml:space="preserve"> 20</w:t>
                            </w:r>
                            <w:r w:rsidR="00033B7A">
                              <w:rPr>
                                <w:rFonts w:ascii="Helvetica" w:hAnsi="Helvetica"/>
                                <w:sz w:val="24"/>
                                <w:szCs w:val="24"/>
                                <w:lang w:val="en-US"/>
                              </w:rPr>
                              <w:t>2</w:t>
                            </w:r>
                            <w:r w:rsidR="0089780D">
                              <w:rPr>
                                <w:rFonts w:ascii="Helvetica" w:hAnsi="Helvetica"/>
                                <w:sz w:val="24"/>
                                <w:szCs w:val="24"/>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B00EA" id="_x0000_t202" coordsize="21600,21600" o:spt="202" path="m,l,21600r21600,l21600,xe">
                <v:stroke joinstyle="miter"/>
                <v:path gradientshapeok="t" o:connecttype="rect"/>
              </v:shapetype>
              <v:shape id="Text Box 3" o:spid="_x0000_s1026" type="#_x0000_t202" style="position:absolute;margin-left:285.95pt;margin-top:-36.8pt;width:174.6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" filled="f" stroked="f" strokeweight=".5pt">
                <v:textbox>
                  <w:txbxContent>
                    <w:p w14:paraId="7508EF96" w14:textId="1B5DA59D" w:rsidR="00150409" w:rsidRPr="00150409" w:rsidRDefault="00150409" w:rsidP="00150409">
                      <w:pPr>
                        <w:jc w:val="right"/>
                        <w:rPr>
                          <w:rFonts w:ascii="Helvetica" w:hAnsi="Helvetica"/>
                          <w:sz w:val="24"/>
                          <w:szCs w:val="24"/>
                          <w:lang w:val="en-US"/>
                        </w:rPr>
                      </w:pPr>
                      <w:r w:rsidRPr="00150409">
                        <w:rPr>
                          <w:rFonts w:ascii="Helvetica" w:hAnsi="Helvetica"/>
                          <w:sz w:val="24"/>
                          <w:szCs w:val="24"/>
                          <w:lang w:val="en-US"/>
                        </w:rPr>
                        <w:t xml:space="preserve">Vol. </w:t>
                      </w:r>
                      <w:r w:rsidR="00605BBD">
                        <w:rPr>
                          <w:rFonts w:ascii="Helvetica" w:hAnsi="Helvetica"/>
                          <w:sz w:val="24"/>
                          <w:szCs w:val="24"/>
                          <w:lang w:val="en-US"/>
                        </w:rPr>
                        <w:t>5</w:t>
                      </w:r>
                      <w:r w:rsidRPr="00150409">
                        <w:rPr>
                          <w:rFonts w:ascii="Helvetica" w:hAnsi="Helvetica"/>
                          <w:sz w:val="24"/>
                          <w:szCs w:val="24"/>
                          <w:lang w:val="en-US"/>
                        </w:rPr>
                        <w:t>, No</w:t>
                      </w:r>
                      <w:r w:rsidR="00605BBD">
                        <w:rPr>
                          <w:rFonts w:ascii="Helvetica" w:hAnsi="Helvetica"/>
                          <w:sz w:val="24"/>
                          <w:szCs w:val="24"/>
                          <w:lang w:val="en-US"/>
                        </w:rPr>
                        <w:t xml:space="preserve"> </w:t>
                      </w:r>
                      <w:r w:rsidR="003D1812">
                        <w:rPr>
                          <w:rFonts w:ascii="Helvetica" w:hAnsi="Helvetica"/>
                          <w:sz w:val="24"/>
                          <w:szCs w:val="24"/>
                          <w:lang w:val="en-US"/>
                        </w:rPr>
                        <w:t>3</w:t>
                      </w:r>
                      <w:r w:rsidR="0089780D">
                        <w:rPr>
                          <w:rFonts w:ascii="Helvetica" w:hAnsi="Helvetica"/>
                          <w:sz w:val="24"/>
                          <w:szCs w:val="24"/>
                          <w:lang w:val="en-US"/>
                        </w:rPr>
                        <w:t xml:space="preserve"> June</w:t>
                      </w:r>
                      <w:r w:rsidRPr="00150409">
                        <w:rPr>
                          <w:rFonts w:ascii="Helvetica" w:hAnsi="Helvetica"/>
                          <w:sz w:val="24"/>
                          <w:szCs w:val="24"/>
                          <w:lang w:val="en-US"/>
                        </w:rPr>
                        <w:t xml:space="preserve"> 20</w:t>
                      </w:r>
                      <w:r w:rsidR="00033B7A">
                        <w:rPr>
                          <w:rFonts w:ascii="Helvetica" w:hAnsi="Helvetica"/>
                          <w:sz w:val="24"/>
                          <w:szCs w:val="24"/>
                          <w:lang w:val="en-US"/>
                        </w:rPr>
                        <w:t>2</w:t>
                      </w:r>
                      <w:r w:rsidR="0089780D">
                        <w:rPr>
                          <w:rFonts w:ascii="Helvetica" w:hAnsi="Helvetica"/>
                          <w:sz w:val="24"/>
                          <w:szCs w:val="24"/>
                          <w:lang w:val="en-US"/>
                        </w:rPr>
                        <w:t>4</w:t>
                      </w:r>
                    </w:p>
                  </w:txbxContent>
                </v:textbox>
              </v:shape>
            </w:pict>
          </mc:Fallback>
        </mc:AlternateContent>
      </w:r>
    </w:p>
    <w:p w14:paraId="3E262613" w14:textId="77777777" w:rsidR="0089780D" w:rsidRPr="0089780D" w:rsidRDefault="0089780D" w:rsidP="0089780D">
      <w:pPr>
        <w:widowControl w:val="0"/>
        <w:suppressAutoHyphens/>
        <w:autoSpaceDE w:val="0"/>
        <w:autoSpaceDN w:val="0"/>
        <w:spacing w:after="0" w:line="240" w:lineRule="auto"/>
        <w:jc w:val="center"/>
        <w:rPr>
          <w:rFonts w:ascii="Times New Roman;Times New Roman" w:eastAsia="Calibri" w:hAnsi="Times New Roman;Times New Roman" w:cs="Times New Roman;Times New Roman"/>
          <w:b/>
          <w:bCs/>
          <w:sz w:val="28"/>
          <w:szCs w:val="28"/>
          <w:lang w:val="en-US" w:eastAsia="zh-CN"/>
        </w:rPr>
      </w:pPr>
      <w:r w:rsidRPr="0089780D">
        <w:rPr>
          <w:rFonts w:ascii="Times New Roman;Times New Roman" w:eastAsia="Calibri" w:hAnsi="Times New Roman;Times New Roman" w:cs="Times New Roman;Times New Roman"/>
          <w:b/>
          <w:bCs/>
          <w:sz w:val="28"/>
          <w:szCs w:val="28"/>
          <w:lang w:val="en-US" w:eastAsia="zh-CN"/>
        </w:rPr>
        <w:t>LEGAL PROTECTION OF CUSTOMERS/INVESTORS FROM FRAUD CRIMES COMMITTED BY INDIVIDUALS AND NON-BANK FINANCIAL INSTITUTIONS</w:t>
      </w:r>
    </w:p>
    <w:p w14:paraId="52CE58E5" w14:textId="77777777" w:rsidR="00020650" w:rsidRPr="00F33C38" w:rsidRDefault="00020650" w:rsidP="00020650">
      <w:pPr>
        <w:widowControl w:val="0"/>
        <w:suppressAutoHyphens/>
        <w:autoSpaceDE w:val="0"/>
        <w:autoSpaceDN w:val="0"/>
        <w:spacing w:after="0" w:line="240" w:lineRule="auto"/>
        <w:jc w:val="center"/>
        <w:rPr>
          <w:rFonts w:ascii="Times New Roman" w:eastAsia="Calibri" w:hAnsi="Times New Roman" w:cs="Times New Roman"/>
          <w:b/>
          <w:bCs/>
          <w:sz w:val="24"/>
          <w:szCs w:val="24"/>
          <w:lang w:eastAsia="zh-CN"/>
        </w:rPr>
      </w:pPr>
    </w:p>
    <w:p w14:paraId="48AF4942" w14:textId="01272ACF" w:rsidR="0089780D" w:rsidRPr="0089780D" w:rsidRDefault="0089780D" w:rsidP="0089780D">
      <w:pPr>
        <w:spacing w:after="0" w:line="240" w:lineRule="auto"/>
        <w:jc w:val="center"/>
        <w:rPr>
          <w:rFonts w:ascii="Times New Roman" w:eastAsia="Calibri" w:hAnsi="Times New Roman" w:cs="Times New Roman"/>
          <w:bCs/>
          <w:sz w:val="24"/>
          <w:szCs w:val="24"/>
          <w:vertAlign w:val="superscript"/>
          <w:lang w:val="en-ID"/>
        </w:rPr>
      </w:pPr>
      <w:proofErr w:type="spellStart"/>
      <w:r w:rsidRPr="0089780D">
        <w:rPr>
          <w:rFonts w:ascii="Times New Roman" w:eastAsia="Calibri" w:hAnsi="Times New Roman" w:cs="Times New Roman"/>
          <w:bCs/>
          <w:sz w:val="24"/>
          <w:szCs w:val="24"/>
          <w:lang w:val="en-ID"/>
        </w:rPr>
        <w:t>Hadi</w:t>
      </w:r>
      <w:proofErr w:type="spellEnd"/>
      <w:r w:rsidRPr="0089780D">
        <w:rPr>
          <w:rFonts w:ascii="Times New Roman" w:eastAsia="Calibri" w:hAnsi="Times New Roman" w:cs="Times New Roman"/>
          <w:bCs/>
          <w:sz w:val="24"/>
          <w:szCs w:val="24"/>
          <w:lang w:val="en-ID"/>
        </w:rPr>
        <w:t xml:space="preserve"> Wicaksono</w:t>
      </w:r>
      <w:r w:rsidRPr="0089780D">
        <w:rPr>
          <w:rFonts w:ascii="Times New Roman" w:eastAsia="Calibri" w:hAnsi="Times New Roman" w:cs="Times New Roman"/>
          <w:bCs/>
          <w:sz w:val="24"/>
          <w:szCs w:val="24"/>
          <w:vertAlign w:val="superscript"/>
          <w:lang w:val="en-ID"/>
        </w:rPr>
        <w:t>1</w:t>
      </w:r>
      <w:r w:rsidR="003D1812">
        <w:rPr>
          <w:rFonts w:ascii="Times New Roman" w:eastAsia="Calibri" w:hAnsi="Times New Roman" w:cs="Times New Roman"/>
          <w:bCs/>
          <w:sz w:val="24"/>
          <w:szCs w:val="24"/>
          <w:vertAlign w:val="superscript"/>
          <w:lang w:val="en-ID"/>
        </w:rPr>
        <w:t>*</w:t>
      </w:r>
      <w:r w:rsidRPr="0089780D">
        <w:rPr>
          <w:rFonts w:ascii="Times New Roman" w:eastAsia="Calibri" w:hAnsi="Times New Roman" w:cs="Times New Roman"/>
          <w:bCs/>
          <w:sz w:val="24"/>
          <w:szCs w:val="24"/>
          <w:lang w:val="en-ID"/>
        </w:rPr>
        <w:t xml:space="preserve">, </w:t>
      </w:r>
      <w:proofErr w:type="spellStart"/>
      <w:r w:rsidRPr="0089780D">
        <w:rPr>
          <w:rFonts w:ascii="Times New Roman" w:eastAsia="Calibri" w:hAnsi="Times New Roman" w:cs="Times New Roman"/>
          <w:bCs/>
          <w:sz w:val="24"/>
          <w:szCs w:val="24"/>
          <w:lang w:val="en-ID"/>
        </w:rPr>
        <w:t>Siswantari</w:t>
      </w:r>
      <w:proofErr w:type="spellEnd"/>
      <w:r w:rsidRPr="0089780D">
        <w:rPr>
          <w:rFonts w:ascii="Times New Roman" w:eastAsia="Calibri" w:hAnsi="Times New Roman" w:cs="Times New Roman"/>
          <w:bCs/>
          <w:sz w:val="24"/>
          <w:szCs w:val="24"/>
          <w:lang w:val="en-ID"/>
        </w:rPr>
        <w:t xml:space="preserve"> Pratiwi</w:t>
      </w:r>
      <w:r w:rsidRPr="0089780D">
        <w:rPr>
          <w:rFonts w:ascii="Times New Roman" w:eastAsia="Calibri" w:hAnsi="Times New Roman" w:cs="Times New Roman"/>
          <w:bCs/>
          <w:sz w:val="24"/>
          <w:szCs w:val="24"/>
          <w:vertAlign w:val="superscript"/>
          <w:lang w:val="en-ID"/>
        </w:rPr>
        <w:t>2</w:t>
      </w:r>
      <w:r w:rsidRPr="0089780D">
        <w:rPr>
          <w:rFonts w:ascii="Times New Roman" w:eastAsia="Calibri" w:hAnsi="Times New Roman" w:cs="Times New Roman"/>
          <w:bCs/>
          <w:sz w:val="24"/>
          <w:szCs w:val="24"/>
          <w:lang w:val="en-ID"/>
        </w:rPr>
        <w:t>, Saefulloh</w:t>
      </w:r>
      <w:r w:rsidRPr="0089780D">
        <w:rPr>
          <w:rFonts w:ascii="Times New Roman" w:eastAsia="Calibri" w:hAnsi="Times New Roman" w:cs="Times New Roman"/>
          <w:bCs/>
          <w:sz w:val="24"/>
          <w:szCs w:val="24"/>
          <w:vertAlign w:val="superscript"/>
          <w:lang w:val="en-ID"/>
        </w:rPr>
        <w:t>3</w:t>
      </w:r>
    </w:p>
    <w:p w14:paraId="6EDB41F0" w14:textId="0E881C72" w:rsidR="00F33C38" w:rsidRPr="00F33C38" w:rsidRDefault="00F33C38" w:rsidP="00F33C38">
      <w:pPr>
        <w:spacing w:after="0" w:line="240" w:lineRule="auto"/>
        <w:jc w:val="center"/>
        <w:rPr>
          <w:rFonts w:ascii="Times New Roman" w:eastAsia="Palatino Linotype" w:hAnsi="Times New Roman" w:cs="Times New Roman"/>
          <w:bCs/>
          <w:color w:val="000000"/>
          <w:lang w:eastAsia="en-ID"/>
        </w:rPr>
      </w:pPr>
      <w:r w:rsidRPr="00F33C38">
        <w:rPr>
          <w:rFonts w:ascii="Times New Roman" w:eastAsia="Calibri" w:hAnsi="Times New Roman" w:cs="Times New Roman"/>
          <w:bCs/>
          <w:vertAlign w:val="superscript"/>
          <w:lang w:val="it-IT" w:eastAsia="en-ID"/>
        </w:rPr>
        <w:t>1,2</w:t>
      </w:r>
      <w:r w:rsidR="0089780D">
        <w:rPr>
          <w:rFonts w:ascii="Times New Roman" w:eastAsia="Calibri" w:hAnsi="Times New Roman" w:cs="Times New Roman"/>
          <w:bCs/>
          <w:vertAlign w:val="superscript"/>
          <w:lang w:val="it-IT" w:eastAsia="en-ID"/>
        </w:rPr>
        <w:t>,3</w:t>
      </w:r>
      <w:r w:rsidR="0089780D">
        <w:rPr>
          <w:rFonts w:ascii="Times New Roman" w:eastAsia="Palatino Linotype" w:hAnsi="Times New Roman" w:cs="Times New Roman"/>
          <w:bCs/>
          <w:color w:val="000000"/>
          <w:lang w:val="it-IT" w:eastAsia="en-ID"/>
        </w:rPr>
        <w:t>Krisnadwipayana</w:t>
      </w:r>
      <w:r w:rsidRPr="00F33C38">
        <w:rPr>
          <w:rFonts w:ascii="Times New Roman" w:eastAsia="Palatino Linotype" w:hAnsi="Times New Roman" w:cs="Times New Roman"/>
          <w:bCs/>
          <w:color w:val="000000"/>
          <w:lang w:val="it-IT" w:eastAsia="en-ID"/>
        </w:rPr>
        <w:t xml:space="preserve"> University</w:t>
      </w:r>
      <w:r w:rsidR="003D1812">
        <w:rPr>
          <w:rFonts w:ascii="Times New Roman" w:eastAsia="Palatino Linotype" w:hAnsi="Times New Roman" w:cs="Times New Roman"/>
          <w:bCs/>
          <w:color w:val="000000"/>
          <w:lang w:val="it-IT" w:eastAsia="en-ID"/>
        </w:rPr>
        <w:t>, Jakarta, Indonesia</w:t>
      </w:r>
    </w:p>
    <w:p w14:paraId="6C7D7A3D" w14:textId="2AAABB75" w:rsidR="00F33C38" w:rsidRPr="003D1812" w:rsidRDefault="0089780D" w:rsidP="00F33C38">
      <w:pPr>
        <w:spacing w:after="0" w:line="240" w:lineRule="auto"/>
        <w:jc w:val="center"/>
        <w:rPr>
          <w:rFonts w:ascii="Times New Roman" w:eastAsia="Palatino Linotype" w:hAnsi="Times New Roman" w:cs="Times New Roman"/>
          <w:bCs/>
          <w:color w:val="000000"/>
          <w:lang w:eastAsia="en-ID"/>
        </w:rPr>
      </w:pPr>
      <w:r w:rsidRPr="003D1812">
        <w:rPr>
          <w:rFonts w:ascii="Times New Roman" w:eastAsia="Calibri" w:hAnsi="Times New Roman" w:cs="Times New Roman"/>
          <w:bCs/>
          <w:color w:val="000000" w:themeColor="text1"/>
          <w:sz w:val="24"/>
          <w:szCs w:val="24"/>
          <w:lang w:val="en-ID"/>
        </w:rPr>
        <w:t>sihadiwi@gmail.com</w:t>
      </w:r>
      <w:r w:rsidR="003D1812" w:rsidRPr="003D1812">
        <w:rPr>
          <w:rFonts w:ascii="Times New Roman" w:eastAsia="Calibri" w:hAnsi="Times New Roman" w:cs="Times New Roman"/>
          <w:bCs/>
          <w:color w:val="000000" w:themeColor="text1"/>
          <w:sz w:val="24"/>
          <w:szCs w:val="24"/>
          <w:vertAlign w:val="superscript"/>
          <w:lang w:val="en-ID"/>
        </w:rPr>
        <w:t>1*</w:t>
      </w:r>
      <w:r w:rsidRPr="003D1812">
        <w:rPr>
          <w:rFonts w:ascii="Times New Roman" w:eastAsia="Calibri" w:hAnsi="Times New Roman" w:cs="Times New Roman"/>
          <w:bCs/>
          <w:color w:val="000000" w:themeColor="text1"/>
          <w:sz w:val="24"/>
          <w:szCs w:val="24"/>
          <w:lang w:val="en-ID"/>
        </w:rPr>
        <w:t>, sistariwangi@gmail.com</w:t>
      </w:r>
      <w:r w:rsidR="003D1812" w:rsidRPr="003D1812">
        <w:rPr>
          <w:rFonts w:ascii="Times New Roman" w:eastAsia="Calibri" w:hAnsi="Times New Roman" w:cs="Times New Roman"/>
          <w:bCs/>
          <w:color w:val="000000" w:themeColor="text1"/>
          <w:sz w:val="24"/>
          <w:szCs w:val="24"/>
          <w:vertAlign w:val="superscript"/>
          <w:lang w:val="en-ID"/>
        </w:rPr>
        <w:t>2</w:t>
      </w:r>
      <w:r w:rsidRPr="003D1812">
        <w:rPr>
          <w:rFonts w:ascii="Times New Roman" w:eastAsia="Calibri" w:hAnsi="Times New Roman" w:cs="Times New Roman"/>
          <w:bCs/>
          <w:color w:val="000000" w:themeColor="text1"/>
          <w:sz w:val="24"/>
          <w:szCs w:val="24"/>
          <w:lang w:val="en-ID"/>
        </w:rPr>
        <w:t>, saefullah1980@gmail.com</w:t>
      </w:r>
      <w:r w:rsidR="003D1812" w:rsidRPr="003D1812">
        <w:rPr>
          <w:rFonts w:ascii="Times New Roman" w:eastAsia="Calibri" w:hAnsi="Times New Roman" w:cs="Times New Roman"/>
          <w:bCs/>
          <w:color w:val="000000" w:themeColor="text1"/>
          <w:sz w:val="24"/>
          <w:szCs w:val="24"/>
          <w:vertAlign w:val="superscript"/>
          <w:lang w:val="en-ID"/>
        </w:rPr>
        <w:t>3</w:t>
      </w:r>
      <w:r w:rsidRPr="003D1812">
        <w:rPr>
          <w:rFonts w:ascii="Times New Roman" w:eastAsia="Calibri" w:hAnsi="Times New Roman" w:cs="Times New Roman"/>
          <w:bCs/>
          <w:color w:val="000000" w:themeColor="text1"/>
          <w:sz w:val="24"/>
          <w:szCs w:val="24"/>
          <w:lang w:val="en-ID"/>
        </w:rPr>
        <w:t xml:space="preserve"> </w:t>
      </w:r>
    </w:p>
    <w:p w14:paraId="40E4AB61" w14:textId="77777777" w:rsidR="00286C58" w:rsidRPr="00D532B5" w:rsidRDefault="00286C58" w:rsidP="00D532B5">
      <w:pPr>
        <w:pStyle w:val="Default"/>
        <w:rPr>
          <w:rFonts w:ascii="Times New Roman" w:hAnsi="Times New Roman" w:cs="Times New Roman"/>
        </w:rPr>
      </w:pPr>
    </w:p>
    <w:p w14:paraId="719C63A4" w14:textId="0965319C" w:rsidR="00F2670B" w:rsidRPr="00F2670B" w:rsidRDefault="00F646CD" w:rsidP="00964941">
      <w:pPr>
        <w:spacing w:after="0" w:line="240" w:lineRule="auto"/>
        <w:jc w:val="center"/>
        <w:rPr>
          <w:rFonts w:ascii="Times New Roman" w:hAnsi="Times New Roman" w:cs="Times New Roman"/>
          <w:bCs/>
          <w:iCs/>
          <w:color w:val="000000" w:themeColor="text1"/>
          <w:sz w:val="24"/>
          <w:szCs w:val="24"/>
          <w:lang w:val="en-US"/>
        </w:rPr>
      </w:pPr>
      <w:r w:rsidRPr="00F646CD">
        <w:rPr>
          <w:rFonts w:ascii="Times New Roman" w:hAnsi="Times New Roman" w:cs="Times New Roman"/>
          <w:bCs/>
          <w:iCs/>
          <w:color w:val="000000" w:themeColor="text1"/>
          <w:sz w:val="24"/>
          <w:szCs w:val="24"/>
          <w:lang w:val="en-US"/>
        </w:rPr>
        <w:t>Abstract</w:t>
      </w:r>
    </w:p>
    <w:p w14:paraId="3435E5BB" w14:textId="77777777" w:rsidR="0089780D" w:rsidRPr="0089780D" w:rsidRDefault="0089780D" w:rsidP="0089780D">
      <w:pPr>
        <w:tabs>
          <w:tab w:val="left" w:pos="6096"/>
        </w:tabs>
        <w:spacing w:after="160" w:line="240" w:lineRule="auto"/>
        <w:jc w:val="both"/>
        <w:rPr>
          <w:rFonts w:ascii="Times New Roman" w:eastAsia="Calibri" w:hAnsi="Times New Roman" w:cs="Times New Roman"/>
          <w:sz w:val="24"/>
          <w:szCs w:val="24"/>
        </w:rPr>
      </w:pPr>
      <w:r w:rsidRPr="0089780D">
        <w:rPr>
          <w:rFonts w:ascii="Times New Roman" w:eastAsia="Calibri" w:hAnsi="Times New Roman" w:cs="Times New Roman"/>
          <w:sz w:val="24"/>
          <w:szCs w:val="24"/>
        </w:rPr>
        <w:t>Illegal investment activities are carried out by collecting funds from the wider community by deviating or even avoiding banking regulations, which are activities that use public facilities to carry out their business activities. Thus, it is necessary to look at the authority that the Financial Services Authority has in providing protection for the public against Illegal Investment activities. The practice of moral hazard in Illegal Investment activities occurs because of the weak supervision system of financial institutions. Problem Formulation What are the factors that cause the crime of illegal investment fraud? What is the legal protection for customers of non-bank financial institutions who carry out collection activities without permission from Bank Indonesia and the OJK? The research method used is normative juridical, the results of this research are factors that cause the occurrence of criminal acts of illegal investment fraud, such as a lack of public awareness of the financial sector, especially legal investments, and the bad luck of those who seek high profits while ignoring the risks and legal protection for institutional customers. Non-Bank Finance Carrying Out Collection Activities Without Permission from Bank Indonesia and OJK Finance is a mechanism for legal protection of customers, namely by pursuing civil and general criminal charges.</w:t>
      </w:r>
    </w:p>
    <w:p w14:paraId="7843EC36" w14:textId="77777777" w:rsidR="008479F0" w:rsidRPr="00F33C38" w:rsidRDefault="008479F0" w:rsidP="008479F0">
      <w:pPr>
        <w:suppressAutoHyphens/>
        <w:spacing w:after="0" w:line="240" w:lineRule="auto"/>
        <w:jc w:val="both"/>
        <w:rPr>
          <w:rFonts w:ascii="Times New Roman" w:eastAsia="Calibri" w:hAnsi="Times New Roman" w:cs="Times New Roman"/>
          <w:sz w:val="24"/>
          <w:szCs w:val="24"/>
          <w:lang w:eastAsia="zh-CN"/>
        </w:rPr>
      </w:pPr>
    </w:p>
    <w:p w14:paraId="15F8D7AC" w14:textId="2F2D0CB2" w:rsidR="0088157C" w:rsidRPr="00F33C38" w:rsidRDefault="00F570B2" w:rsidP="0088157C">
      <w:pPr>
        <w:spacing w:after="0" w:line="240" w:lineRule="auto"/>
        <w:jc w:val="both"/>
        <w:rPr>
          <w:rFonts w:ascii="Times New Roman" w:eastAsia="Calibri" w:hAnsi="Times New Roman" w:cs="Times New Roman"/>
          <w:bCs/>
          <w:iCs/>
          <w:sz w:val="24"/>
          <w:szCs w:val="24"/>
        </w:rPr>
      </w:pPr>
      <w:r w:rsidRPr="00F646CD">
        <w:rPr>
          <w:rFonts w:ascii="Times New Roman" w:hAnsi="Times New Roman" w:cs="Times New Roman"/>
          <w:bCs/>
          <w:iCs/>
          <w:color w:val="000000" w:themeColor="text1"/>
          <w:sz w:val="24"/>
          <w:szCs w:val="24"/>
        </w:rPr>
        <w:t>Keywords:</w:t>
      </w:r>
      <w:r w:rsidRPr="00F646CD">
        <w:rPr>
          <w:rFonts w:ascii="Times New Roman" w:hAnsi="Times New Roman" w:cs="Times New Roman"/>
          <w:iCs/>
          <w:color w:val="000000" w:themeColor="text1"/>
          <w:sz w:val="24"/>
          <w:szCs w:val="24"/>
        </w:rPr>
        <w:t xml:space="preserve"> </w:t>
      </w:r>
      <w:r w:rsidR="0089780D" w:rsidRPr="0089780D">
        <w:rPr>
          <w:rFonts w:ascii="Times New Roman" w:eastAsia="Calibri" w:hAnsi="Times New Roman" w:cs="Times New Roman"/>
          <w:sz w:val="24"/>
          <w:szCs w:val="24"/>
          <w:lang w:val="en-ID"/>
        </w:rPr>
        <w:t>Legal Protection, Customers, Non-Bank Financial Institutions</w:t>
      </w:r>
    </w:p>
    <w:p w14:paraId="224A83D1" w14:textId="0676AD17" w:rsidR="008C1569" w:rsidRPr="0088157C" w:rsidRDefault="008C1569" w:rsidP="00D532B5">
      <w:pPr>
        <w:spacing w:after="0" w:line="240" w:lineRule="auto"/>
        <w:jc w:val="both"/>
        <w:rPr>
          <w:rFonts w:ascii="Times New Roman" w:hAnsi="Times New Roman" w:cs="Times New Roman"/>
          <w:color w:val="000000" w:themeColor="text1"/>
          <w:sz w:val="24"/>
          <w:szCs w:val="24"/>
          <w:lang w:val="en-US"/>
        </w:rPr>
      </w:pPr>
    </w:p>
    <w:p w14:paraId="1FAFAC70" w14:textId="77777777" w:rsidR="008C1569" w:rsidRPr="00D532B5" w:rsidRDefault="008C1569" w:rsidP="00D532B5">
      <w:pPr>
        <w:spacing w:after="0" w:line="240" w:lineRule="auto"/>
        <w:rPr>
          <w:rFonts w:ascii="Times New Roman" w:hAnsi="Times New Roman" w:cs="Times New Roman"/>
          <w:sz w:val="24"/>
          <w:szCs w:val="24"/>
          <w:lang w:val="en-US"/>
        </w:rPr>
      </w:pPr>
    </w:p>
    <w:p w14:paraId="3177116A" w14:textId="77777777" w:rsidR="008C1569" w:rsidRPr="00D532B5" w:rsidRDefault="008C1569" w:rsidP="00D532B5">
      <w:pPr>
        <w:spacing w:after="0" w:line="240" w:lineRule="auto"/>
        <w:rPr>
          <w:rFonts w:ascii="Times New Roman" w:hAnsi="Times New Roman" w:cs="Times New Roman"/>
          <w:sz w:val="24"/>
          <w:szCs w:val="24"/>
          <w:lang w:val="en-US"/>
        </w:rPr>
      </w:pPr>
    </w:p>
    <w:p w14:paraId="3FE3E959" w14:textId="77777777" w:rsidR="008C1569" w:rsidRPr="00D532B5" w:rsidRDefault="008C1569" w:rsidP="00D532B5">
      <w:pPr>
        <w:spacing w:after="0" w:line="240" w:lineRule="auto"/>
        <w:rPr>
          <w:rFonts w:ascii="Times New Roman" w:hAnsi="Times New Roman" w:cs="Times New Roman"/>
          <w:sz w:val="24"/>
          <w:szCs w:val="24"/>
          <w:lang w:val="en-US"/>
        </w:rPr>
      </w:pPr>
    </w:p>
    <w:p w14:paraId="257BCD01" w14:textId="77777777" w:rsidR="008C1569" w:rsidRPr="00D532B5" w:rsidRDefault="008C1569" w:rsidP="00D532B5">
      <w:pPr>
        <w:spacing w:after="0" w:line="240" w:lineRule="auto"/>
        <w:rPr>
          <w:rFonts w:ascii="Times New Roman" w:hAnsi="Times New Roman" w:cs="Times New Roman"/>
          <w:sz w:val="24"/>
          <w:szCs w:val="24"/>
          <w:lang w:val="en-US"/>
        </w:rPr>
      </w:pPr>
    </w:p>
    <w:p w14:paraId="197478C1" w14:textId="77777777" w:rsidR="008C1569" w:rsidRPr="00D532B5" w:rsidRDefault="008C1569" w:rsidP="00D532B5">
      <w:pPr>
        <w:spacing w:after="0" w:line="240" w:lineRule="auto"/>
        <w:rPr>
          <w:rFonts w:ascii="Times New Roman" w:hAnsi="Times New Roman" w:cs="Times New Roman"/>
          <w:sz w:val="24"/>
          <w:szCs w:val="24"/>
          <w:lang w:val="en-US"/>
        </w:rPr>
      </w:pPr>
    </w:p>
    <w:p w14:paraId="24495257" w14:textId="77777777" w:rsidR="00F570B2" w:rsidRPr="00D532B5" w:rsidRDefault="00F570B2" w:rsidP="00D532B5">
      <w:pPr>
        <w:spacing w:after="0" w:line="240" w:lineRule="auto"/>
        <w:rPr>
          <w:rFonts w:ascii="Times New Roman" w:hAnsi="Times New Roman" w:cs="Times New Roman"/>
          <w:sz w:val="24"/>
          <w:szCs w:val="24"/>
          <w:lang w:val="en-US"/>
        </w:rPr>
      </w:pPr>
    </w:p>
    <w:p w14:paraId="2BE89F5C" w14:textId="77777777" w:rsidR="00F570B2" w:rsidRPr="00D532B5" w:rsidRDefault="00F570B2" w:rsidP="00D532B5">
      <w:pPr>
        <w:spacing w:after="0" w:line="240" w:lineRule="auto"/>
        <w:rPr>
          <w:rFonts w:ascii="Times New Roman" w:hAnsi="Times New Roman" w:cs="Times New Roman"/>
          <w:sz w:val="24"/>
          <w:szCs w:val="24"/>
          <w:lang w:val="en-US"/>
        </w:rPr>
      </w:pPr>
    </w:p>
    <w:p w14:paraId="16365867" w14:textId="77777777" w:rsidR="00F570B2" w:rsidRPr="00D532B5" w:rsidRDefault="00F570B2" w:rsidP="00D532B5">
      <w:pPr>
        <w:spacing w:after="0" w:line="240" w:lineRule="auto"/>
        <w:rPr>
          <w:rFonts w:ascii="Times New Roman" w:hAnsi="Times New Roman" w:cs="Times New Roman"/>
          <w:sz w:val="24"/>
          <w:szCs w:val="24"/>
          <w:lang w:val="en-US"/>
        </w:rPr>
      </w:pPr>
    </w:p>
    <w:p w14:paraId="3DEA21F0" w14:textId="77777777" w:rsidR="00F570B2" w:rsidRDefault="00F570B2" w:rsidP="00D532B5">
      <w:pPr>
        <w:spacing w:after="0" w:line="240" w:lineRule="auto"/>
        <w:rPr>
          <w:rFonts w:ascii="Times New Roman" w:hAnsi="Times New Roman" w:cs="Times New Roman"/>
          <w:sz w:val="24"/>
          <w:szCs w:val="24"/>
          <w:lang w:val="en-US"/>
        </w:rPr>
      </w:pPr>
    </w:p>
    <w:p w14:paraId="475F96BD" w14:textId="77777777" w:rsidR="00F33C38" w:rsidRDefault="00F33C38" w:rsidP="00D532B5">
      <w:pPr>
        <w:spacing w:after="0" w:line="240" w:lineRule="auto"/>
        <w:rPr>
          <w:rFonts w:ascii="Times New Roman" w:hAnsi="Times New Roman" w:cs="Times New Roman"/>
          <w:sz w:val="24"/>
          <w:szCs w:val="24"/>
          <w:lang w:val="en-US"/>
        </w:rPr>
      </w:pPr>
    </w:p>
    <w:p w14:paraId="1A650DD0" w14:textId="77777777" w:rsidR="00F33C38" w:rsidRDefault="00F33C38" w:rsidP="00D532B5">
      <w:pPr>
        <w:spacing w:after="0" w:line="240" w:lineRule="auto"/>
        <w:rPr>
          <w:rFonts w:ascii="Times New Roman" w:hAnsi="Times New Roman" w:cs="Times New Roman"/>
          <w:sz w:val="24"/>
          <w:szCs w:val="24"/>
          <w:lang w:val="en-US"/>
        </w:rPr>
      </w:pPr>
    </w:p>
    <w:p w14:paraId="07CE5DDB" w14:textId="77777777" w:rsidR="00F33C38" w:rsidRDefault="00F33C38" w:rsidP="00D532B5">
      <w:pPr>
        <w:spacing w:after="0" w:line="240" w:lineRule="auto"/>
        <w:rPr>
          <w:rFonts w:ascii="Times New Roman" w:hAnsi="Times New Roman" w:cs="Times New Roman"/>
          <w:sz w:val="24"/>
          <w:szCs w:val="24"/>
          <w:lang w:val="en-US"/>
        </w:rPr>
      </w:pPr>
    </w:p>
    <w:p w14:paraId="1A6A47ED" w14:textId="77777777" w:rsidR="00F33C38" w:rsidRDefault="00F33C38" w:rsidP="00D532B5">
      <w:pPr>
        <w:spacing w:after="0" w:line="240" w:lineRule="auto"/>
        <w:rPr>
          <w:rFonts w:ascii="Times New Roman" w:hAnsi="Times New Roman" w:cs="Times New Roman"/>
          <w:sz w:val="24"/>
          <w:szCs w:val="24"/>
          <w:lang w:val="en-US"/>
        </w:rPr>
      </w:pPr>
    </w:p>
    <w:p w14:paraId="5536DED3" w14:textId="77777777" w:rsidR="00F33C38" w:rsidRDefault="00F33C38" w:rsidP="00D532B5">
      <w:pPr>
        <w:spacing w:after="0" w:line="240" w:lineRule="auto"/>
        <w:rPr>
          <w:rFonts w:ascii="Times New Roman" w:hAnsi="Times New Roman" w:cs="Times New Roman"/>
          <w:sz w:val="24"/>
          <w:szCs w:val="24"/>
          <w:lang w:val="en-US"/>
        </w:rPr>
      </w:pPr>
    </w:p>
    <w:p w14:paraId="237B7222" w14:textId="77777777" w:rsidR="00F33C38" w:rsidRDefault="00F33C38" w:rsidP="00D532B5">
      <w:pPr>
        <w:spacing w:after="0" w:line="240" w:lineRule="auto"/>
        <w:rPr>
          <w:rFonts w:ascii="Times New Roman" w:hAnsi="Times New Roman" w:cs="Times New Roman"/>
          <w:sz w:val="24"/>
          <w:szCs w:val="24"/>
          <w:lang w:val="en-US"/>
        </w:rPr>
      </w:pPr>
    </w:p>
    <w:p w14:paraId="23C481B4" w14:textId="77777777" w:rsidR="00F33C38" w:rsidRDefault="00F33C38" w:rsidP="00D532B5">
      <w:pPr>
        <w:spacing w:after="0" w:line="240" w:lineRule="auto"/>
        <w:rPr>
          <w:rFonts w:ascii="Times New Roman" w:hAnsi="Times New Roman" w:cs="Times New Roman"/>
          <w:sz w:val="24"/>
          <w:szCs w:val="24"/>
          <w:lang w:val="en-US"/>
        </w:rPr>
      </w:pPr>
    </w:p>
    <w:p w14:paraId="0A8D9B1E" w14:textId="77777777" w:rsidR="00F157D4" w:rsidRDefault="00F157D4" w:rsidP="00D532B5">
      <w:pPr>
        <w:spacing w:after="0" w:line="240" w:lineRule="auto"/>
        <w:rPr>
          <w:rFonts w:ascii="Times New Roman" w:hAnsi="Times New Roman" w:cs="Times New Roman"/>
          <w:sz w:val="24"/>
          <w:szCs w:val="24"/>
          <w:lang w:val="en-US"/>
        </w:rPr>
      </w:pPr>
    </w:p>
    <w:p w14:paraId="75F1423A" w14:textId="77777777" w:rsidR="00F157D4" w:rsidRDefault="00F157D4" w:rsidP="00D532B5">
      <w:pPr>
        <w:spacing w:after="0" w:line="240" w:lineRule="auto"/>
        <w:rPr>
          <w:rFonts w:ascii="Times New Roman" w:hAnsi="Times New Roman" w:cs="Times New Roman"/>
          <w:sz w:val="24"/>
          <w:szCs w:val="24"/>
          <w:lang w:val="en-US"/>
        </w:rPr>
      </w:pPr>
    </w:p>
    <w:p w14:paraId="1F853844" w14:textId="77777777" w:rsidR="00F157D4" w:rsidRDefault="00F157D4" w:rsidP="00D532B5">
      <w:pPr>
        <w:spacing w:after="0" w:line="240" w:lineRule="auto"/>
        <w:rPr>
          <w:rFonts w:ascii="Times New Roman" w:hAnsi="Times New Roman" w:cs="Times New Roman"/>
          <w:sz w:val="24"/>
          <w:szCs w:val="24"/>
          <w:lang w:val="en-US"/>
        </w:rPr>
      </w:pPr>
    </w:p>
    <w:p w14:paraId="79CD71DB" w14:textId="77777777" w:rsidR="0088157C" w:rsidRPr="00D532B5" w:rsidRDefault="0088157C" w:rsidP="00D532B5">
      <w:pPr>
        <w:spacing w:after="0" w:line="240" w:lineRule="auto"/>
        <w:rPr>
          <w:rFonts w:ascii="Times New Roman" w:hAnsi="Times New Roman" w:cs="Times New Roman"/>
          <w:sz w:val="24"/>
          <w:szCs w:val="24"/>
          <w:lang w:val="en-US"/>
        </w:rPr>
      </w:pPr>
    </w:p>
    <w:p w14:paraId="2F7AF310" w14:textId="77777777" w:rsidR="00F2670B" w:rsidRDefault="00F2670B" w:rsidP="00792BB9">
      <w:pPr>
        <w:tabs>
          <w:tab w:val="left" w:pos="1152"/>
        </w:tabs>
        <w:spacing w:after="0" w:line="240" w:lineRule="auto"/>
        <w:rPr>
          <w:rFonts w:ascii="Times New Roman" w:hAnsi="Times New Roman" w:cs="Times New Roman"/>
          <w:b/>
          <w:color w:val="000000" w:themeColor="text1"/>
          <w:sz w:val="24"/>
          <w:szCs w:val="24"/>
          <w:lang w:val="en-US"/>
        </w:rPr>
      </w:pPr>
    </w:p>
    <w:p w14:paraId="0B1A5189" w14:textId="5750BF5D" w:rsidR="00AA483F" w:rsidRDefault="00AA483F" w:rsidP="00AA483F">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INTRODUCTION</w:t>
      </w:r>
    </w:p>
    <w:p w14:paraId="3EA161D6" w14:textId="5F2C04B8" w:rsidR="00792BB9" w:rsidRPr="00D532B5" w:rsidRDefault="00792BB9" w:rsidP="00792BB9">
      <w:pPr>
        <w:tabs>
          <w:tab w:val="left" w:pos="1152"/>
        </w:tabs>
        <w:spacing w:after="0" w:line="240" w:lineRule="auto"/>
        <w:rPr>
          <w:rFonts w:ascii="Times New Roman" w:hAnsi="Times New Roman" w:cs="Times New Roman"/>
          <w:b/>
          <w:color w:val="000000" w:themeColor="text1"/>
          <w:sz w:val="24"/>
          <w:szCs w:val="24"/>
          <w:lang w:val="en-US"/>
        </w:rPr>
        <w:sectPr w:rsidR="00792BB9" w:rsidRPr="00D532B5" w:rsidSect="003E2684">
          <w:headerReference w:type="default" r:id="rId8"/>
          <w:footerReference w:type="default" r:id="rId9"/>
          <w:pgSz w:w="11906" w:h="16838" w:code="9"/>
          <w:pgMar w:top="1440" w:right="1440" w:bottom="1440" w:left="1440" w:header="709" w:footer="709" w:gutter="0"/>
          <w:pgNumType w:start="539"/>
          <w:cols w:space="708"/>
          <w:docGrid w:linePitch="360"/>
        </w:sectPr>
      </w:pPr>
    </w:p>
    <w:p w14:paraId="798D4D1A" w14:textId="7EA2F27C" w:rsidR="0089780D" w:rsidRPr="0089780D" w:rsidRDefault="0089780D"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89780D">
        <w:rPr>
          <w:rFonts w:ascii="Times New Roman" w:eastAsia="Palatino Linotype" w:hAnsi="Times New Roman" w:cs="Times New Roman"/>
          <w:color w:val="000000"/>
          <w:sz w:val="24"/>
          <w:szCs w:val="24"/>
          <w:lang w:eastAsia="en-ID"/>
        </w:rPr>
        <w:t>The globalization process occurring in the financial system and rapid progress in the field of information technology and financial innovation have created a financial system that is very complex, dynamic and interconnected between financial subsectors, both in terms of financial institutional products and services. In addition, the existence of companies in the form of financial service institutions that have ownership relationships in various financial subsectors has added to the complexity of transactions and interactions between financial service institutions in the financial system</w:t>
      </w:r>
      <w:r>
        <w:rPr>
          <w:rFonts w:ascii="Times New Roman" w:eastAsia="Palatino Linotype" w:hAnsi="Times New Roman" w:cs="Times New Roman"/>
          <w:color w:val="000000"/>
          <w:sz w:val="24"/>
          <w:szCs w:val="24"/>
          <w:lang w:eastAsia="en-ID"/>
        </w:rPr>
        <w:t xml:space="preserve"> (Hermansyah, 2005)</w:t>
      </w:r>
      <w:r w:rsidRPr="0089780D">
        <w:rPr>
          <w:rFonts w:ascii="Times New Roman" w:eastAsia="Palatino Linotype" w:hAnsi="Times New Roman" w:cs="Times New Roman"/>
          <w:color w:val="000000"/>
          <w:sz w:val="24"/>
          <w:szCs w:val="24"/>
          <w:lang w:eastAsia="en-ID"/>
        </w:rPr>
        <w:t>.</w:t>
      </w:r>
    </w:p>
    <w:p w14:paraId="3CD3DB5A" w14:textId="48CAC7F5" w:rsidR="0089780D" w:rsidRPr="0089780D" w:rsidRDefault="0089780D"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89780D">
        <w:rPr>
          <w:rFonts w:ascii="Times New Roman" w:eastAsia="Palatino Linotype" w:hAnsi="Times New Roman" w:cs="Times New Roman"/>
          <w:color w:val="000000"/>
          <w:sz w:val="24"/>
          <w:szCs w:val="24"/>
          <w:lang w:eastAsia="en-ID"/>
        </w:rPr>
        <w:t>The legal dimension that regulates the wheels of the economy, binding business activities to certain regulations. Good economic activity certainly always indicates that profits have been maximized, but this does not justify all means to gain more profits. Therefore, the law provides clear and definite boundaries regarding what can and cannot be done in business activities. With legal certainty of business activities, conditions are comfortable for carrying out economic activities</w:t>
      </w:r>
      <w:r>
        <w:rPr>
          <w:rFonts w:ascii="Times New Roman" w:eastAsia="Palatino Linotype" w:hAnsi="Times New Roman" w:cs="Times New Roman"/>
          <w:color w:val="000000"/>
          <w:sz w:val="24"/>
          <w:szCs w:val="24"/>
          <w:lang w:eastAsia="en-ID"/>
        </w:rPr>
        <w:t xml:space="preserve"> (Koentin, 2010)</w:t>
      </w:r>
      <w:r w:rsidRPr="0089780D">
        <w:rPr>
          <w:rFonts w:ascii="Times New Roman" w:eastAsia="Palatino Linotype" w:hAnsi="Times New Roman" w:cs="Times New Roman"/>
          <w:color w:val="000000"/>
          <w:sz w:val="24"/>
          <w:szCs w:val="24"/>
          <w:lang w:eastAsia="en-ID"/>
        </w:rPr>
        <w:t xml:space="preserve">. </w:t>
      </w:r>
    </w:p>
    <w:p w14:paraId="2692DDBE" w14:textId="0C172208" w:rsidR="0089780D" w:rsidRPr="0089780D" w:rsidRDefault="0089780D"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89780D">
        <w:rPr>
          <w:rFonts w:ascii="Times New Roman" w:eastAsia="Palatino Linotype" w:hAnsi="Times New Roman" w:cs="Times New Roman"/>
          <w:color w:val="000000"/>
          <w:sz w:val="24"/>
          <w:szCs w:val="24"/>
          <w:lang w:eastAsia="en-ID"/>
        </w:rPr>
        <w:t>Economic activities are based on the economic development of a country to manage the financial resources available to the community. For this reason, bank financial institutions and non- bank financial institutions manage the economic potential that exists in society so that it is useful for the community itself. One form of practice that is developing in business activities in financial services is an investment practice model that promises high returns or profits</w:t>
      </w:r>
      <w:r>
        <w:rPr>
          <w:rFonts w:ascii="Times New Roman" w:eastAsia="Palatino Linotype" w:hAnsi="Times New Roman" w:cs="Times New Roman"/>
          <w:color w:val="000000"/>
          <w:sz w:val="24"/>
          <w:szCs w:val="24"/>
          <w:lang w:eastAsia="en-ID"/>
        </w:rPr>
        <w:t xml:space="preserve"> (Koentin, 1993)</w:t>
      </w:r>
      <w:r w:rsidRPr="0089780D">
        <w:rPr>
          <w:rFonts w:ascii="Times New Roman" w:eastAsia="Palatino Linotype" w:hAnsi="Times New Roman" w:cs="Times New Roman"/>
          <w:color w:val="000000"/>
          <w:sz w:val="24"/>
          <w:szCs w:val="24"/>
          <w:lang w:eastAsia="en-ID"/>
        </w:rPr>
        <w:t xml:space="preserve">. </w:t>
      </w:r>
    </w:p>
    <w:p w14:paraId="6B5197E4" w14:textId="4E7EC81F" w:rsidR="0089780D" w:rsidRPr="0089780D" w:rsidRDefault="0089780D"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89780D">
        <w:rPr>
          <w:rFonts w:ascii="Times New Roman" w:eastAsia="Palatino Linotype" w:hAnsi="Times New Roman" w:cs="Times New Roman"/>
          <w:color w:val="000000"/>
          <w:sz w:val="24"/>
          <w:szCs w:val="24"/>
          <w:lang w:eastAsia="en-ID"/>
        </w:rPr>
        <w:t>In illegal investment practices, which are often referred to as fake investments, people are promised a fixed profit/interest every month even if the company makes a loss. This can be seen, this form of investment is clearly unnatural, the funds are highly speculative, and attempts to circumvent banking regulations in collecting funds from the public in the form of deposits, without prior permission from the Financial Services Authority as the highest institution in regulating and supervising the financial services sector. . The collection of funds from the public is supervised by the state, through the authority of the Financial Services Authority to protect the interests of the public as users of financial services by educating and protecting the public as consumers of financial services. Protection is provided to protect the public from things that can harm the community itself</w:t>
      </w:r>
      <w:r>
        <w:rPr>
          <w:rFonts w:ascii="Times New Roman" w:eastAsia="Palatino Linotype" w:hAnsi="Times New Roman" w:cs="Times New Roman"/>
          <w:color w:val="000000"/>
          <w:sz w:val="24"/>
          <w:szCs w:val="24"/>
          <w:lang w:eastAsia="en-ID"/>
        </w:rPr>
        <w:t xml:space="preserve"> (Arsil, 2013)</w:t>
      </w:r>
      <w:r w:rsidRPr="0089780D">
        <w:rPr>
          <w:rFonts w:ascii="Times New Roman" w:eastAsia="Palatino Linotype" w:hAnsi="Times New Roman" w:cs="Times New Roman"/>
          <w:color w:val="000000"/>
          <w:sz w:val="24"/>
          <w:szCs w:val="24"/>
          <w:lang w:eastAsia="en-ID"/>
        </w:rPr>
        <w:t>.</w:t>
      </w:r>
    </w:p>
    <w:p w14:paraId="343CE5D0" w14:textId="70D02A65" w:rsidR="0089780D" w:rsidRPr="0089780D" w:rsidRDefault="0089780D"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89780D">
        <w:rPr>
          <w:rFonts w:ascii="Times New Roman" w:eastAsia="Palatino Linotype" w:hAnsi="Times New Roman" w:cs="Times New Roman"/>
          <w:color w:val="000000"/>
          <w:sz w:val="24"/>
          <w:szCs w:val="24"/>
          <w:lang w:eastAsia="en-ID"/>
        </w:rPr>
        <w:t>Illegal investment activities are carried out by collecting funds from the wider community by deviating or even avoiding banking regulations, which are activities that use public facilities to carry out their business activities. Thus, it is necessary to look at the authority that the Financial Services Authority has in providing protection for the public against Illegal Investment activities. The practice of moral hazard in Illegal Investment activities occurs due to a weak supervisory system for financial institutions which is caused by several factors, namely:</w:t>
      </w:r>
    </w:p>
    <w:p w14:paraId="1F492A44" w14:textId="77777777" w:rsidR="0089780D" w:rsidRPr="0089780D" w:rsidRDefault="0089780D" w:rsidP="0089780D">
      <w:pPr>
        <w:numPr>
          <w:ilvl w:val="0"/>
          <w:numId w:val="118"/>
        </w:numPr>
        <w:spacing w:after="0" w:line="240" w:lineRule="auto"/>
        <w:ind w:left="426" w:hanging="425"/>
        <w:contextualSpacing/>
        <w:jc w:val="both"/>
        <w:rPr>
          <w:rFonts w:ascii="Times New Roman" w:eastAsia="Calibri" w:hAnsi="Times New Roman" w:cs="Times New Roman"/>
          <w:sz w:val="24"/>
          <w:szCs w:val="24"/>
          <w:lang w:val="en-ID"/>
        </w:rPr>
      </w:pPr>
      <w:r w:rsidRPr="0089780D">
        <w:rPr>
          <w:rFonts w:ascii="Times New Roman" w:eastAsia="Calibri" w:hAnsi="Times New Roman" w:cs="Times New Roman"/>
          <w:sz w:val="24"/>
          <w:szCs w:val="24"/>
          <w:lang w:val="en-ID"/>
        </w:rPr>
        <w:t>Weak architectural system of financial supervision in Indonesia;</w:t>
      </w:r>
    </w:p>
    <w:p w14:paraId="54E7340A" w14:textId="77777777" w:rsidR="0089780D" w:rsidRPr="0089780D" w:rsidRDefault="0089780D" w:rsidP="0089780D">
      <w:pPr>
        <w:numPr>
          <w:ilvl w:val="0"/>
          <w:numId w:val="118"/>
        </w:numPr>
        <w:spacing w:after="0" w:line="240" w:lineRule="auto"/>
        <w:ind w:left="426" w:hanging="425"/>
        <w:contextualSpacing/>
        <w:jc w:val="both"/>
        <w:rPr>
          <w:rFonts w:ascii="Times New Roman" w:eastAsia="Calibri" w:hAnsi="Times New Roman" w:cs="Times New Roman"/>
          <w:sz w:val="24"/>
          <w:szCs w:val="24"/>
          <w:lang w:val="en-ID"/>
        </w:rPr>
      </w:pPr>
      <w:r w:rsidRPr="0089780D">
        <w:rPr>
          <w:rFonts w:ascii="Times New Roman" w:eastAsia="Calibri" w:hAnsi="Times New Roman" w:cs="Times New Roman"/>
          <w:sz w:val="24"/>
          <w:szCs w:val="24"/>
          <w:lang w:val="en-ID"/>
        </w:rPr>
        <w:t>There is no exchange of information between financial supervision institutions; And</w:t>
      </w:r>
    </w:p>
    <w:p w14:paraId="44C44C75" w14:textId="77777777" w:rsidR="0089780D" w:rsidRPr="0089780D" w:rsidRDefault="0089780D" w:rsidP="0089780D">
      <w:pPr>
        <w:numPr>
          <w:ilvl w:val="0"/>
          <w:numId w:val="118"/>
        </w:numPr>
        <w:spacing w:after="0" w:line="240" w:lineRule="auto"/>
        <w:ind w:left="426" w:hanging="425"/>
        <w:contextualSpacing/>
        <w:jc w:val="both"/>
        <w:rPr>
          <w:rFonts w:ascii="Times New Roman" w:eastAsia="Calibri" w:hAnsi="Times New Roman" w:cs="Times New Roman"/>
          <w:sz w:val="24"/>
          <w:szCs w:val="24"/>
          <w:lang w:val="en-ID"/>
        </w:rPr>
      </w:pPr>
      <w:r w:rsidRPr="0089780D">
        <w:rPr>
          <w:rFonts w:ascii="Times New Roman" w:eastAsia="Calibri" w:hAnsi="Times New Roman" w:cs="Times New Roman"/>
          <w:sz w:val="24"/>
          <w:szCs w:val="24"/>
          <w:lang w:val="en-ID"/>
        </w:rPr>
        <w:t>There is still high levels of egocentrism among financial institution supervisory agencies.</w:t>
      </w:r>
    </w:p>
    <w:p w14:paraId="39B602C4" w14:textId="77777777" w:rsidR="0089780D" w:rsidRPr="0089780D" w:rsidRDefault="0089780D"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89780D">
        <w:rPr>
          <w:rFonts w:ascii="Times New Roman" w:eastAsia="Palatino Linotype" w:hAnsi="Times New Roman" w:cs="Times New Roman"/>
          <w:color w:val="000000"/>
          <w:sz w:val="24"/>
          <w:szCs w:val="24"/>
          <w:lang w:eastAsia="en-ID"/>
        </w:rPr>
        <w:t xml:space="preserve">In this research, the author examines the case </w:t>
      </w:r>
      <w:proofErr w:type="spellStart"/>
      <w:r w:rsidRPr="0089780D">
        <w:rPr>
          <w:rFonts w:ascii="Times New Roman" w:eastAsia="Palatino Linotype" w:hAnsi="Times New Roman" w:cs="Times New Roman"/>
          <w:color w:val="000000"/>
          <w:sz w:val="24"/>
          <w:szCs w:val="24"/>
          <w:lang w:eastAsia="en-ID"/>
        </w:rPr>
        <w:t>of</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Decision</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Number</w:t>
      </w:r>
      <w:proofErr w:type="spellEnd"/>
      <w:r w:rsidRPr="0089780D">
        <w:rPr>
          <w:rFonts w:ascii="Times New Roman" w:eastAsia="Palatino Linotype" w:hAnsi="Times New Roman" w:cs="Times New Roman"/>
          <w:color w:val="000000"/>
          <w:sz w:val="24"/>
          <w:szCs w:val="24"/>
          <w:lang w:eastAsia="en-ID"/>
        </w:rPr>
        <w:t xml:space="preserve"> 220/</w:t>
      </w:r>
      <w:proofErr w:type="spellStart"/>
      <w:r w:rsidRPr="0089780D">
        <w:rPr>
          <w:rFonts w:ascii="Times New Roman" w:eastAsia="Palatino Linotype" w:hAnsi="Times New Roman" w:cs="Times New Roman"/>
          <w:color w:val="000000"/>
          <w:sz w:val="24"/>
          <w:szCs w:val="24"/>
          <w:lang w:eastAsia="en-ID"/>
        </w:rPr>
        <w:t>Pid.Sus</w:t>
      </w:r>
      <w:proofErr w:type="spellEnd"/>
      <w:r w:rsidRPr="0089780D">
        <w:rPr>
          <w:rFonts w:ascii="Times New Roman" w:eastAsia="Palatino Linotype" w:hAnsi="Times New Roman" w:cs="Times New Roman"/>
          <w:color w:val="000000"/>
          <w:sz w:val="24"/>
          <w:szCs w:val="24"/>
          <w:lang w:eastAsia="en-ID"/>
        </w:rPr>
        <w:t xml:space="preserve">/2022/PT. PBR and </w:t>
      </w:r>
      <w:proofErr w:type="spellStart"/>
      <w:r w:rsidRPr="0089780D">
        <w:rPr>
          <w:rFonts w:ascii="Times New Roman" w:eastAsia="Palatino Linotype" w:hAnsi="Times New Roman" w:cs="Times New Roman"/>
          <w:color w:val="000000"/>
          <w:sz w:val="24"/>
          <w:szCs w:val="24"/>
          <w:lang w:eastAsia="en-ID"/>
        </w:rPr>
        <w:t>Decision</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Number</w:t>
      </w:r>
      <w:proofErr w:type="spellEnd"/>
      <w:r w:rsidRPr="0089780D">
        <w:rPr>
          <w:rFonts w:ascii="Times New Roman" w:eastAsia="Palatino Linotype" w:hAnsi="Times New Roman" w:cs="Times New Roman"/>
          <w:color w:val="000000"/>
          <w:sz w:val="24"/>
          <w:szCs w:val="24"/>
          <w:lang w:eastAsia="en-ID"/>
        </w:rPr>
        <w:t xml:space="preserve"> 1312 K/</w:t>
      </w:r>
      <w:proofErr w:type="spellStart"/>
      <w:r w:rsidRPr="0089780D">
        <w:rPr>
          <w:rFonts w:ascii="Times New Roman" w:eastAsia="Palatino Linotype" w:hAnsi="Times New Roman" w:cs="Times New Roman"/>
          <w:color w:val="000000"/>
          <w:sz w:val="24"/>
          <w:szCs w:val="24"/>
          <w:lang w:eastAsia="en-ID"/>
        </w:rPr>
        <w:t>Pid.Sus</w:t>
      </w:r>
      <w:proofErr w:type="spellEnd"/>
      <w:r w:rsidRPr="0089780D">
        <w:rPr>
          <w:rFonts w:ascii="Times New Roman" w:eastAsia="Palatino Linotype" w:hAnsi="Times New Roman" w:cs="Times New Roman"/>
          <w:color w:val="000000"/>
          <w:sz w:val="24"/>
          <w:szCs w:val="24"/>
          <w:lang w:eastAsia="en-ID"/>
        </w:rPr>
        <w:t>/2020.</w:t>
      </w:r>
    </w:p>
    <w:p w14:paraId="1694E003" w14:textId="77777777" w:rsidR="0089780D" w:rsidRPr="0089780D" w:rsidRDefault="0089780D"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89780D">
        <w:rPr>
          <w:rFonts w:ascii="Times New Roman" w:eastAsia="Palatino Linotype" w:hAnsi="Times New Roman" w:cs="Times New Roman"/>
          <w:color w:val="000000"/>
          <w:sz w:val="24"/>
          <w:szCs w:val="24"/>
          <w:lang w:eastAsia="en-ID"/>
        </w:rPr>
        <w:t xml:space="preserve">In </w:t>
      </w:r>
      <w:proofErr w:type="spellStart"/>
      <w:r w:rsidRPr="0089780D">
        <w:rPr>
          <w:rFonts w:ascii="Times New Roman" w:eastAsia="Palatino Linotype" w:hAnsi="Times New Roman" w:cs="Times New Roman"/>
          <w:color w:val="000000"/>
          <w:sz w:val="24"/>
          <w:szCs w:val="24"/>
          <w:lang w:eastAsia="en-ID"/>
        </w:rPr>
        <w:t>Decision</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Number</w:t>
      </w:r>
      <w:proofErr w:type="spellEnd"/>
      <w:r w:rsidRPr="0089780D">
        <w:rPr>
          <w:rFonts w:ascii="Times New Roman" w:eastAsia="Palatino Linotype" w:hAnsi="Times New Roman" w:cs="Times New Roman"/>
          <w:color w:val="000000"/>
          <w:sz w:val="24"/>
          <w:szCs w:val="24"/>
          <w:lang w:eastAsia="en-ID"/>
        </w:rPr>
        <w:t xml:space="preserve"> 220/</w:t>
      </w:r>
      <w:proofErr w:type="spellStart"/>
      <w:r w:rsidRPr="0089780D">
        <w:rPr>
          <w:rFonts w:ascii="Times New Roman" w:eastAsia="Palatino Linotype" w:hAnsi="Times New Roman" w:cs="Times New Roman"/>
          <w:color w:val="000000"/>
          <w:sz w:val="24"/>
          <w:szCs w:val="24"/>
          <w:lang w:eastAsia="en-ID"/>
        </w:rPr>
        <w:t>Pid.Sus</w:t>
      </w:r>
      <w:proofErr w:type="spellEnd"/>
      <w:r w:rsidRPr="0089780D">
        <w:rPr>
          <w:rFonts w:ascii="Times New Roman" w:eastAsia="Palatino Linotype" w:hAnsi="Times New Roman" w:cs="Times New Roman"/>
          <w:color w:val="000000"/>
          <w:sz w:val="24"/>
          <w:szCs w:val="24"/>
          <w:lang w:eastAsia="en-ID"/>
        </w:rPr>
        <w:t xml:space="preserve">/2022/PT. PBR with Defendant Maryani. The public prosecutor has submitted the defendant to trial based on Public Prosecutor's Indictment No. PDM: 170/PEKAN/09/2021, September 30 2021. Defendant Maryani as freelance marketing PT. Wahana Bersama Nusantara (PT. WBN) and PT. Tiara Global </w:t>
      </w:r>
      <w:proofErr w:type="spellStart"/>
      <w:r w:rsidRPr="0089780D">
        <w:rPr>
          <w:rFonts w:ascii="Times New Roman" w:eastAsia="Palatino Linotype" w:hAnsi="Times New Roman" w:cs="Times New Roman"/>
          <w:color w:val="000000"/>
          <w:sz w:val="24"/>
          <w:szCs w:val="24"/>
          <w:lang w:eastAsia="en-ID"/>
        </w:rPr>
        <w:t>Propertindo</w:t>
      </w:r>
      <w:proofErr w:type="spellEnd"/>
      <w:r w:rsidRPr="0089780D">
        <w:rPr>
          <w:rFonts w:ascii="Times New Roman" w:eastAsia="Palatino Linotype" w:hAnsi="Times New Roman" w:cs="Times New Roman"/>
          <w:color w:val="000000"/>
          <w:sz w:val="24"/>
          <w:szCs w:val="24"/>
          <w:lang w:eastAsia="en-ID"/>
        </w:rPr>
        <w:t xml:space="preserve"> (PT. TGP) (</w:t>
      </w:r>
      <w:proofErr w:type="spellStart"/>
      <w:r w:rsidRPr="0089780D">
        <w:rPr>
          <w:rFonts w:ascii="Times New Roman" w:eastAsia="Palatino Linotype" w:hAnsi="Times New Roman" w:cs="Times New Roman"/>
          <w:color w:val="000000"/>
          <w:sz w:val="24"/>
          <w:szCs w:val="24"/>
          <w:lang w:eastAsia="en-ID"/>
        </w:rPr>
        <w:t>Fikasa</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group</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on</w:t>
      </w:r>
      <w:proofErr w:type="spellEnd"/>
      <w:r w:rsidRPr="0089780D">
        <w:rPr>
          <w:rFonts w:ascii="Times New Roman" w:eastAsia="Palatino Linotype" w:hAnsi="Times New Roman" w:cs="Times New Roman"/>
          <w:color w:val="000000"/>
          <w:sz w:val="24"/>
          <w:szCs w:val="24"/>
          <w:lang w:eastAsia="en-ID"/>
        </w:rPr>
        <w:t xml:space="preserve"> Friday 14 October 2016 to Wednesday 25 March 2020 or at least sometime between 2016 and 2020 at Jalan Mawar Number 55 RT.33 RW.002, Padang Terubuk </w:t>
      </w:r>
      <w:proofErr w:type="spellStart"/>
      <w:r w:rsidRPr="0089780D">
        <w:rPr>
          <w:rFonts w:ascii="Times New Roman" w:eastAsia="Palatino Linotype" w:hAnsi="Times New Roman" w:cs="Times New Roman"/>
          <w:color w:val="000000"/>
          <w:sz w:val="24"/>
          <w:szCs w:val="24"/>
          <w:lang w:eastAsia="en-ID"/>
        </w:rPr>
        <w:t>Village</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Senapelan</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District</w:t>
      </w:r>
      <w:proofErr w:type="spellEnd"/>
      <w:r w:rsidRPr="0089780D">
        <w:rPr>
          <w:rFonts w:ascii="Times New Roman" w:eastAsia="Palatino Linotype" w:hAnsi="Times New Roman" w:cs="Times New Roman"/>
          <w:color w:val="000000"/>
          <w:sz w:val="24"/>
          <w:szCs w:val="24"/>
          <w:lang w:eastAsia="en-ID"/>
        </w:rPr>
        <w:t xml:space="preserve">, Pekanbaru City </w:t>
      </w:r>
      <w:proofErr w:type="spellStart"/>
      <w:r w:rsidRPr="0089780D">
        <w:rPr>
          <w:rFonts w:ascii="Times New Roman" w:eastAsia="Palatino Linotype" w:hAnsi="Times New Roman" w:cs="Times New Roman"/>
          <w:color w:val="000000"/>
          <w:sz w:val="24"/>
          <w:szCs w:val="24"/>
          <w:lang w:eastAsia="en-ID"/>
        </w:rPr>
        <w:t>or</w:t>
      </w:r>
      <w:proofErr w:type="spellEnd"/>
      <w:r w:rsidRPr="0089780D">
        <w:rPr>
          <w:rFonts w:ascii="Times New Roman" w:eastAsia="Palatino Linotype" w:hAnsi="Times New Roman" w:cs="Times New Roman"/>
          <w:color w:val="000000"/>
          <w:sz w:val="24"/>
          <w:szCs w:val="24"/>
          <w:lang w:eastAsia="en-ID"/>
        </w:rPr>
        <w:t xml:space="preserve"> in other places which are still within the </w:t>
      </w:r>
      <w:proofErr w:type="spellStart"/>
      <w:r w:rsidRPr="0089780D">
        <w:rPr>
          <w:rFonts w:ascii="Times New Roman" w:eastAsia="Palatino Linotype" w:hAnsi="Times New Roman" w:cs="Times New Roman"/>
          <w:color w:val="000000"/>
          <w:sz w:val="24"/>
          <w:szCs w:val="24"/>
          <w:lang w:eastAsia="en-ID"/>
        </w:rPr>
        <w:t>jurisdiction</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of</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the</w:t>
      </w:r>
      <w:proofErr w:type="spellEnd"/>
      <w:r w:rsidRPr="0089780D">
        <w:rPr>
          <w:rFonts w:ascii="Times New Roman" w:eastAsia="Palatino Linotype" w:hAnsi="Times New Roman" w:cs="Times New Roman"/>
          <w:color w:val="000000"/>
          <w:sz w:val="24"/>
          <w:szCs w:val="24"/>
          <w:lang w:eastAsia="en-ID"/>
        </w:rPr>
        <w:t xml:space="preserve"> Pekanbaru </w:t>
      </w:r>
      <w:proofErr w:type="spellStart"/>
      <w:r w:rsidRPr="0089780D">
        <w:rPr>
          <w:rFonts w:ascii="Times New Roman" w:eastAsia="Palatino Linotype" w:hAnsi="Times New Roman" w:cs="Times New Roman"/>
          <w:color w:val="000000"/>
          <w:sz w:val="24"/>
          <w:szCs w:val="24"/>
          <w:lang w:eastAsia="en-ID"/>
        </w:rPr>
        <w:t>District</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Court</w:t>
      </w:r>
      <w:proofErr w:type="spellEnd"/>
      <w:r w:rsidRPr="0089780D">
        <w:rPr>
          <w:rFonts w:ascii="Times New Roman" w:eastAsia="Palatino Linotype" w:hAnsi="Times New Roman" w:cs="Times New Roman"/>
          <w:color w:val="000000"/>
          <w:sz w:val="24"/>
          <w:szCs w:val="24"/>
          <w:lang w:eastAsia="en-ID"/>
        </w:rPr>
        <w:t xml:space="preserve">, as the person who carried out, ordered the action or participated </w:t>
      </w:r>
      <w:r w:rsidRPr="0089780D">
        <w:rPr>
          <w:rFonts w:ascii="Times New Roman" w:eastAsia="Palatino Linotype" w:hAnsi="Times New Roman" w:cs="Times New Roman"/>
          <w:color w:val="000000"/>
          <w:sz w:val="24"/>
          <w:szCs w:val="24"/>
          <w:lang w:eastAsia="en-ID"/>
        </w:rPr>
        <w:lastRenderedPageBreak/>
        <w:t xml:space="preserve">in the action with the witness Bhakti Salim as the Main Director of PT. Wahana Bersama Nusantara (PT. WBN) and President Director of PT. Tiara Global </w:t>
      </w:r>
      <w:proofErr w:type="spellStart"/>
      <w:r w:rsidRPr="0089780D">
        <w:rPr>
          <w:rFonts w:ascii="Times New Roman" w:eastAsia="Palatino Linotype" w:hAnsi="Times New Roman" w:cs="Times New Roman"/>
          <w:color w:val="000000"/>
          <w:sz w:val="24"/>
          <w:szCs w:val="24"/>
          <w:lang w:eastAsia="en-ID"/>
        </w:rPr>
        <w:t>Propertindo</w:t>
      </w:r>
      <w:proofErr w:type="spellEnd"/>
      <w:r w:rsidRPr="0089780D">
        <w:rPr>
          <w:rFonts w:ascii="Times New Roman" w:eastAsia="Palatino Linotype" w:hAnsi="Times New Roman" w:cs="Times New Roman"/>
          <w:color w:val="000000"/>
          <w:sz w:val="24"/>
          <w:szCs w:val="24"/>
          <w:lang w:eastAsia="en-ID"/>
        </w:rPr>
        <w:t xml:space="preserve"> (PT. TGP), witness Agung Salim as President Commissioner of PT. Wahana Bersama Nusantara (PT. WBN), witness Elly Salim as Director of PT. Wahana Bersama Nusantara (PT. WBN) and Commissioner of PT. Tiara Global </w:t>
      </w:r>
      <w:proofErr w:type="spellStart"/>
      <w:r w:rsidRPr="0089780D">
        <w:rPr>
          <w:rFonts w:ascii="Times New Roman" w:eastAsia="Palatino Linotype" w:hAnsi="Times New Roman" w:cs="Times New Roman"/>
          <w:color w:val="000000"/>
          <w:sz w:val="24"/>
          <w:szCs w:val="24"/>
          <w:lang w:eastAsia="en-ID"/>
        </w:rPr>
        <w:t>Propertindo</w:t>
      </w:r>
      <w:proofErr w:type="spellEnd"/>
      <w:r w:rsidRPr="0089780D">
        <w:rPr>
          <w:rFonts w:ascii="Times New Roman" w:eastAsia="Palatino Linotype" w:hAnsi="Times New Roman" w:cs="Times New Roman"/>
          <w:color w:val="000000"/>
          <w:sz w:val="24"/>
          <w:szCs w:val="24"/>
          <w:lang w:eastAsia="en-ID"/>
        </w:rPr>
        <w:t xml:space="preserve"> (PT. TGP), and witness Christian Salim as Director of PT. Tiara Global </w:t>
      </w:r>
      <w:proofErr w:type="spellStart"/>
      <w:r w:rsidRPr="0089780D">
        <w:rPr>
          <w:rFonts w:ascii="Times New Roman" w:eastAsia="Palatino Linotype" w:hAnsi="Times New Roman" w:cs="Times New Roman"/>
          <w:color w:val="000000"/>
          <w:sz w:val="24"/>
          <w:szCs w:val="24"/>
          <w:lang w:eastAsia="en-ID"/>
        </w:rPr>
        <w:t>Propertindo</w:t>
      </w:r>
      <w:proofErr w:type="spellEnd"/>
      <w:r w:rsidRPr="0089780D">
        <w:rPr>
          <w:rFonts w:ascii="Times New Roman" w:eastAsia="Palatino Linotype" w:hAnsi="Times New Roman" w:cs="Times New Roman"/>
          <w:color w:val="000000"/>
          <w:sz w:val="24"/>
          <w:szCs w:val="24"/>
          <w:lang w:eastAsia="en-ID"/>
        </w:rPr>
        <w:t xml:space="preserve"> (PT. TGP) (the four of them were prosecuted separately), several actions which were related in such a way that they had to be seen as continuous actions, collecting funds from the public in the form of deposits without a business permit from the head of the Indonesian bank.</w:t>
      </w:r>
    </w:p>
    <w:p w14:paraId="68629F84" w14:textId="77777777" w:rsidR="0089780D" w:rsidRPr="0089780D" w:rsidRDefault="0089780D"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89780D">
        <w:rPr>
          <w:rFonts w:ascii="Times New Roman" w:eastAsia="Palatino Linotype" w:hAnsi="Times New Roman" w:cs="Times New Roman"/>
          <w:color w:val="000000"/>
          <w:sz w:val="24"/>
          <w:szCs w:val="24"/>
          <w:lang w:eastAsia="en-ID"/>
        </w:rPr>
        <w:t>The actions of the Defendant together with witness Bhakti Salim, witness Agung Salim, witness Elly Salim and witness Christian Salim constitute a criminal act as regulated and punishable by crime in Article 46 Paragraph (1) of Law of the Republic of Indonesia Number 10 of 1998 concerning Amendments to Laws. Law of the Republic of Indonesia Number 7 of 1992 concerning Banking Jo. Article 64 Paragraph (1) Criminal Code Jo. Article 55 Paragraph (1) 1st of the Criminal Code.</w:t>
      </w:r>
    </w:p>
    <w:p w14:paraId="3A386EEE" w14:textId="2A8E6F49" w:rsidR="0088157C" w:rsidRPr="0089780D" w:rsidRDefault="0089780D"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89780D">
        <w:rPr>
          <w:rFonts w:ascii="Times New Roman" w:eastAsia="Palatino Linotype" w:hAnsi="Times New Roman" w:cs="Times New Roman"/>
          <w:color w:val="000000"/>
          <w:sz w:val="24"/>
          <w:szCs w:val="24"/>
          <w:lang w:eastAsia="en-ID"/>
        </w:rPr>
        <w:t xml:space="preserve">In </w:t>
      </w:r>
      <w:proofErr w:type="spellStart"/>
      <w:r w:rsidRPr="0089780D">
        <w:rPr>
          <w:rFonts w:ascii="Times New Roman" w:eastAsia="Palatino Linotype" w:hAnsi="Times New Roman" w:cs="Times New Roman"/>
          <w:color w:val="000000"/>
          <w:sz w:val="24"/>
          <w:szCs w:val="24"/>
          <w:lang w:eastAsia="en-ID"/>
        </w:rPr>
        <w:t>Decision</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Number</w:t>
      </w:r>
      <w:proofErr w:type="spellEnd"/>
      <w:r w:rsidRPr="0089780D">
        <w:rPr>
          <w:rFonts w:ascii="Times New Roman" w:eastAsia="Palatino Linotype" w:hAnsi="Times New Roman" w:cs="Times New Roman"/>
          <w:color w:val="000000"/>
          <w:sz w:val="24"/>
          <w:szCs w:val="24"/>
          <w:lang w:eastAsia="en-ID"/>
        </w:rPr>
        <w:t xml:space="preserve"> 1312 K/</w:t>
      </w:r>
      <w:proofErr w:type="spellStart"/>
      <w:r w:rsidRPr="0089780D">
        <w:rPr>
          <w:rFonts w:ascii="Times New Roman" w:eastAsia="Palatino Linotype" w:hAnsi="Times New Roman" w:cs="Times New Roman"/>
          <w:color w:val="000000"/>
          <w:sz w:val="24"/>
          <w:szCs w:val="24"/>
          <w:lang w:eastAsia="en-ID"/>
        </w:rPr>
        <w:t>Pid.Sus</w:t>
      </w:r>
      <w:proofErr w:type="spellEnd"/>
      <w:r w:rsidRPr="0089780D">
        <w:rPr>
          <w:rFonts w:ascii="Times New Roman" w:eastAsia="Palatino Linotype" w:hAnsi="Times New Roman" w:cs="Times New Roman"/>
          <w:color w:val="000000"/>
          <w:sz w:val="24"/>
          <w:szCs w:val="24"/>
          <w:lang w:eastAsia="en-ID"/>
        </w:rPr>
        <w:t xml:space="preserve">/2020, </w:t>
      </w:r>
      <w:proofErr w:type="spellStart"/>
      <w:r w:rsidRPr="0089780D">
        <w:rPr>
          <w:rFonts w:ascii="Times New Roman" w:eastAsia="Palatino Linotype" w:hAnsi="Times New Roman" w:cs="Times New Roman"/>
          <w:color w:val="000000"/>
          <w:sz w:val="24"/>
          <w:szCs w:val="24"/>
          <w:lang w:eastAsia="en-ID"/>
        </w:rPr>
        <w:t>with</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the</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defendant</w:t>
      </w:r>
      <w:proofErr w:type="spellEnd"/>
      <w:r w:rsidRPr="0089780D">
        <w:rPr>
          <w:rFonts w:ascii="Times New Roman" w:eastAsia="Palatino Linotype" w:hAnsi="Times New Roman" w:cs="Times New Roman"/>
          <w:color w:val="000000"/>
          <w:sz w:val="24"/>
          <w:szCs w:val="24"/>
          <w:lang w:eastAsia="en-ID"/>
        </w:rPr>
        <w:t xml:space="preserve"> Gevin Louis, the Public Prosecutor has charged the Defendant with an indictment Reg. Case PDM.241/JKT.BRT/05/2019, dated 7 May 2019, that the defendant Gevin Louis, On Monday 31 October 2016 at approximately 10.00 WIB, or at least at some time in October 2016, at PT. Vega Prima </w:t>
      </w:r>
      <w:proofErr w:type="spellStart"/>
      <w:r w:rsidRPr="0089780D">
        <w:rPr>
          <w:rFonts w:ascii="Times New Roman" w:eastAsia="Palatino Linotype" w:hAnsi="Times New Roman" w:cs="Times New Roman"/>
          <w:color w:val="000000"/>
          <w:sz w:val="24"/>
          <w:szCs w:val="24"/>
          <w:lang w:eastAsia="en-ID"/>
        </w:rPr>
        <w:t>Insurindo</w:t>
      </w:r>
      <w:proofErr w:type="spellEnd"/>
      <w:r w:rsidRPr="0089780D">
        <w:rPr>
          <w:rFonts w:ascii="Times New Roman" w:eastAsia="Palatino Linotype" w:hAnsi="Times New Roman" w:cs="Times New Roman"/>
          <w:color w:val="000000"/>
          <w:sz w:val="24"/>
          <w:szCs w:val="24"/>
          <w:lang w:eastAsia="en-ID"/>
        </w:rPr>
        <w:t xml:space="preserve"> in Kebon Jeruk Business Park D1/10 Jalan Raya </w:t>
      </w:r>
      <w:proofErr w:type="spellStart"/>
      <w:r w:rsidRPr="0089780D">
        <w:rPr>
          <w:rFonts w:ascii="Times New Roman" w:eastAsia="Palatino Linotype" w:hAnsi="Times New Roman" w:cs="Times New Roman"/>
          <w:color w:val="000000"/>
          <w:sz w:val="24"/>
          <w:szCs w:val="24"/>
          <w:lang w:eastAsia="en-ID"/>
        </w:rPr>
        <w:t>Meruya</w:t>
      </w:r>
      <w:proofErr w:type="spellEnd"/>
      <w:r w:rsidRPr="0089780D">
        <w:rPr>
          <w:rFonts w:ascii="Times New Roman" w:eastAsia="Palatino Linotype" w:hAnsi="Times New Roman" w:cs="Times New Roman"/>
          <w:color w:val="000000"/>
          <w:sz w:val="24"/>
          <w:szCs w:val="24"/>
          <w:lang w:eastAsia="en-ID"/>
        </w:rPr>
        <w:t xml:space="preserve"> Ilir No. 88 </w:t>
      </w:r>
      <w:proofErr w:type="spellStart"/>
      <w:r w:rsidRPr="0089780D">
        <w:rPr>
          <w:rFonts w:ascii="Times New Roman" w:eastAsia="Palatino Linotype" w:hAnsi="Times New Roman" w:cs="Times New Roman"/>
          <w:color w:val="000000"/>
          <w:sz w:val="24"/>
          <w:szCs w:val="24"/>
          <w:lang w:eastAsia="en-ID"/>
        </w:rPr>
        <w:t>North</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Meruya</w:t>
      </w:r>
      <w:proofErr w:type="spellEnd"/>
      <w:r w:rsidRPr="0089780D">
        <w:rPr>
          <w:rFonts w:ascii="Times New Roman" w:eastAsia="Palatino Linotype" w:hAnsi="Times New Roman" w:cs="Times New Roman"/>
          <w:color w:val="000000"/>
          <w:sz w:val="24"/>
          <w:szCs w:val="24"/>
          <w:lang w:eastAsia="en-ID"/>
        </w:rPr>
        <w:t xml:space="preserve">, </w:t>
      </w:r>
      <w:proofErr w:type="spellStart"/>
      <w:r w:rsidRPr="0089780D">
        <w:rPr>
          <w:rFonts w:ascii="Times New Roman" w:eastAsia="Palatino Linotype" w:hAnsi="Times New Roman" w:cs="Times New Roman"/>
          <w:color w:val="000000"/>
          <w:sz w:val="24"/>
          <w:szCs w:val="24"/>
          <w:lang w:eastAsia="en-ID"/>
        </w:rPr>
        <w:t>West</w:t>
      </w:r>
      <w:proofErr w:type="spellEnd"/>
      <w:r w:rsidRPr="0089780D">
        <w:rPr>
          <w:rFonts w:ascii="Times New Roman" w:eastAsia="Palatino Linotype" w:hAnsi="Times New Roman" w:cs="Times New Roman"/>
          <w:color w:val="000000"/>
          <w:sz w:val="24"/>
          <w:szCs w:val="24"/>
          <w:lang w:eastAsia="en-ID"/>
        </w:rPr>
        <w:t xml:space="preserve"> Jakarta </w:t>
      </w:r>
      <w:proofErr w:type="spellStart"/>
      <w:r w:rsidRPr="0089780D">
        <w:rPr>
          <w:rFonts w:ascii="Times New Roman" w:eastAsia="Palatino Linotype" w:hAnsi="Times New Roman" w:cs="Times New Roman"/>
          <w:color w:val="000000"/>
          <w:sz w:val="24"/>
          <w:szCs w:val="24"/>
          <w:lang w:eastAsia="en-ID"/>
        </w:rPr>
        <w:t>or</w:t>
      </w:r>
      <w:proofErr w:type="spellEnd"/>
      <w:r w:rsidRPr="0089780D">
        <w:rPr>
          <w:rFonts w:ascii="Times New Roman" w:eastAsia="Palatino Linotype" w:hAnsi="Times New Roman" w:cs="Times New Roman"/>
          <w:color w:val="000000"/>
          <w:sz w:val="24"/>
          <w:szCs w:val="24"/>
          <w:lang w:eastAsia="en-ID"/>
        </w:rPr>
        <w:t xml:space="preserve"> at least in a place that is still included in the jurisdiction of the West Jakarta District Court which has the authority to examine and try this case, with the intention of unlawfully benefiting oneself or another person by using a false name or false dignity ; by means of deceit or a series of lies, encouraging other people to hand over something to him, or to give him a debt or write off a receivable. The defendant's actions are as regulated and punishable by crime in Article 378 of the Criminal Code.</w:t>
      </w:r>
    </w:p>
    <w:p w14:paraId="50E3520F" w14:textId="77777777" w:rsidR="0089780D" w:rsidRPr="0088157C" w:rsidRDefault="0089780D" w:rsidP="0089780D">
      <w:pPr>
        <w:spacing w:after="0" w:line="240" w:lineRule="auto"/>
        <w:ind w:left="284"/>
        <w:contextualSpacing/>
        <w:jc w:val="both"/>
        <w:rPr>
          <w:rFonts w:ascii="Times New Roman" w:eastAsia="Times New Roman" w:hAnsi="Times New Roman" w:cs="Times New Roman"/>
          <w:sz w:val="24"/>
          <w:szCs w:val="24"/>
          <w:lang w:val="en-US" w:eastAsia="zh-CN"/>
        </w:rPr>
      </w:pPr>
    </w:p>
    <w:p w14:paraId="43B9B508" w14:textId="77777777" w:rsidR="00D43147" w:rsidRDefault="00D43147" w:rsidP="00D43147">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RESEARCH METHODS</w:t>
      </w:r>
    </w:p>
    <w:p w14:paraId="6EC530E0" w14:textId="2E81C45B" w:rsidR="0089780D" w:rsidRPr="0089780D" w:rsidRDefault="0089780D"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89780D">
        <w:rPr>
          <w:rFonts w:ascii="Times New Roman" w:eastAsia="Palatino Linotype" w:hAnsi="Times New Roman" w:cs="Times New Roman"/>
          <w:color w:val="000000"/>
          <w:sz w:val="24"/>
          <w:szCs w:val="24"/>
          <w:lang w:eastAsia="en-ID"/>
        </w:rPr>
        <w:t>This research is included in normative juridical research. Normative juridical research methods (library law research) are methods or methods used in legal research which are carried out by examining existing library materials. This research refers to legal norms contained in statutory regulations and court decisions</w:t>
      </w:r>
      <w:r>
        <w:rPr>
          <w:rFonts w:ascii="Times New Roman" w:eastAsia="Palatino Linotype" w:hAnsi="Times New Roman" w:cs="Times New Roman"/>
          <w:color w:val="000000"/>
          <w:sz w:val="24"/>
          <w:szCs w:val="24"/>
          <w:lang w:eastAsia="en-ID"/>
        </w:rPr>
        <w:t xml:space="preserve"> (Hartono, 1994)</w:t>
      </w:r>
      <w:r w:rsidRPr="0089780D">
        <w:rPr>
          <w:rFonts w:ascii="Times New Roman" w:eastAsia="Palatino Linotype" w:hAnsi="Times New Roman" w:cs="Times New Roman"/>
          <w:color w:val="000000"/>
          <w:sz w:val="24"/>
          <w:szCs w:val="24"/>
          <w:lang w:eastAsia="en-ID"/>
        </w:rPr>
        <w:t>.</w:t>
      </w:r>
    </w:p>
    <w:p w14:paraId="44FCDD7B" w14:textId="1DF0E807" w:rsidR="008479F0" w:rsidRDefault="0089780D"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89780D">
        <w:rPr>
          <w:rFonts w:ascii="Times New Roman" w:eastAsia="Palatino Linotype" w:hAnsi="Times New Roman" w:cs="Times New Roman"/>
          <w:color w:val="000000"/>
          <w:sz w:val="24"/>
          <w:szCs w:val="24"/>
          <w:lang w:eastAsia="en-ID"/>
        </w:rPr>
        <w:t>This type of research is prescriptive in nature because it describes the applicable laws and regulations and is linked to legal theories in the practice of implementation related to the problem, as well as describing/describing the facts that actually occur as a reflection of the implementation of the existing laws and regulations. in this case, it is legal protection for customers of non-bank financial institutions who carry out fund-raising activities without permission from Bank Indonesia and the OJK .</w:t>
      </w:r>
    </w:p>
    <w:p w14:paraId="2607D32F" w14:textId="77777777" w:rsidR="0003352E" w:rsidRPr="0089780D" w:rsidRDefault="0003352E" w:rsidP="0089780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p>
    <w:p w14:paraId="3B58F934" w14:textId="1DA17270" w:rsidR="008C1569" w:rsidRPr="00D532B5" w:rsidRDefault="0009109E" w:rsidP="00F157D4">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DISCUSSION</w:t>
      </w:r>
    </w:p>
    <w:p w14:paraId="21561F41" w14:textId="54CC513C" w:rsidR="0003352E" w:rsidRPr="00F157D4" w:rsidRDefault="0003352E" w:rsidP="00F157D4">
      <w:pPr>
        <w:spacing w:after="0" w:line="240" w:lineRule="auto"/>
        <w:jc w:val="both"/>
        <w:rPr>
          <w:rFonts w:ascii="Times New Roman" w:eastAsia="Calibri" w:hAnsi="Times New Roman" w:cs="Times New Roman"/>
          <w:sz w:val="24"/>
          <w:szCs w:val="24"/>
          <w:lang w:val="en-ID"/>
        </w:rPr>
      </w:pPr>
      <w:r w:rsidRPr="00F157D4">
        <w:rPr>
          <w:rFonts w:ascii="Times New Roman" w:eastAsia="Calibri" w:hAnsi="Times New Roman" w:cs="Times New Roman"/>
          <w:b/>
          <w:sz w:val="24"/>
          <w:szCs w:val="24"/>
          <w:lang w:val="en-ID"/>
        </w:rPr>
        <w:t>Factors Causing the Crime of Illegal Investment Fraud</w:t>
      </w:r>
      <w:r w:rsidRPr="00F157D4">
        <w:rPr>
          <w:rFonts w:ascii="Times New Roman" w:eastAsia="Calibri" w:hAnsi="Times New Roman" w:cs="Times New Roman"/>
          <w:sz w:val="24"/>
          <w:szCs w:val="24"/>
          <w:lang w:val="en-ID"/>
        </w:rPr>
        <w:t xml:space="preserve"> </w:t>
      </w:r>
    </w:p>
    <w:p w14:paraId="7FF9C864" w14:textId="77777777" w:rsidR="0003352E" w:rsidRPr="0003352E" w:rsidRDefault="0003352E" w:rsidP="00F157D4">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Legal Protection is providing protection for human rights that are harmed by other people and this protection is given to the community so that they can enjoy all the rights granted by law or in other words legal protection is various legal efforts that must be provided by law enforcement officials to provide a sense of security, both mentally and physically from disturbances and various threats from any party.</w:t>
      </w:r>
    </w:p>
    <w:p w14:paraId="2C89A4FB" w14:textId="77777777" w:rsidR="0003352E" w:rsidRPr="0003352E" w:rsidRDefault="0003352E" w:rsidP="00F157D4">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Repressive legal protection that aims to resolve problems or disputes that arise. Legal protection for government actions is based on and originates from the concept of recognition and protection of human rights. The concept of recognition and protection of human rights is directed at limiting and placing obligations on society and government.</w:t>
      </w:r>
    </w:p>
    <w:p w14:paraId="378B0661" w14:textId="7B03CCC6" w:rsidR="0003352E" w:rsidRPr="0003352E" w:rsidRDefault="0003352E" w:rsidP="00F157D4">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lastRenderedPageBreak/>
        <w:t xml:space="preserve">The development of community life, especially in the economic and business sectors, has given rise to </w:t>
      </w:r>
      <w:proofErr w:type="spellStart"/>
      <w:r w:rsidRPr="0003352E">
        <w:rPr>
          <w:rFonts w:ascii="Times New Roman" w:eastAsia="Palatino Linotype" w:hAnsi="Times New Roman" w:cs="Times New Roman"/>
          <w:color w:val="000000"/>
          <w:sz w:val="24"/>
          <w:szCs w:val="24"/>
          <w:lang w:eastAsia="en-ID"/>
        </w:rPr>
        <w:t>various</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forms</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of</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behavior</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that</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can</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be</w:t>
      </w:r>
      <w:proofErr w:type="spellEnd"/>
      <w:r w:rsidRPr="0003352E">
        <w:rPr>
          <w:rFonts w:ascii="Times New Roman" w:eastAsia="Palatino Linotype" w:hAnsi="Times New Roman" w:cs="Times New Roman"/>
          <w:color w:val="000000"/>
          <w:sz w:val="24"/>
          <w:szCs w:val="24"/>
          <w:lang w:eastAsia="en-ID"/>
        </w:rPr>
        <w:t xml:space="preserve"> detrimental to society itself. The </w:t>
      </w:r>
      <w:proofErr w:type="spellStart"/>
      <w:r w:rsidRPr="0003352E">
        <w:rPr>
          <w:rFonts w:ascii="Times New Roman" w:eastAsia="Palatino Linotype" w:hAnsi="Times New Roman" w:cs="Times New Roman"/>
          <w:color w:val="000000"/>
          <w:sz w:val="24"/>
          <w:szCs w:val="24"/>
          <w:lang w:eastAsia="en-ID"/>
        </w:rPr>
        <w:t>development</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of</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this</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behavior</w:t>
      </w:r>
      <w:proofErr w:type="spellEnd"/>
      <w:r w:rsidRPr="0003352E">
        <w:rPr>
          <w:rFonts w:ascii="Times New Roman" w:eastAsia="Palatino Linotype" w:hAnsi="Times New Roman" w:cs="Times New Roman"/>
          <w:color w:val="000000"/>
          <w:sz w:val="24"/>
          <w:szCs w:val="24"/>
          <w:lang w:eastAsia="en-ID"/>
        </w:rPr>
        <w:t xml:space="preserve"> has </w:t>
      </w:r>
      <w:proofErr w:type="spellStart"/>
      <w:r w:rsidRPr="0003352E">
        <w:rPr>
          <w:rFonts w:ascii="Times New Roman" w:eastAsia="Palatino Linotype" w:hAnsi="Times New Roman" w:cs="Times New Roman"/>
          <w:color w:val="000000"/>
          <w:sz w:val="24"/>
          <w:szCs w:val="24"/>
          <w:lang w:eastAsia="en-ID"/>
        </w:rPr>
        <w:t>also</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given</w:t>
      </w:r>
      <w:proofErr w:type="spellEnd"/>
      <w:r w:rsidRPr="0003352E">
        <w:rPr>
          <w:rFonts w:ascii="Times New Roman" w:eastAsia="Palatino Linotype" w:hAnsi="Times New Roman" w:cs="Times New Roman"/>
          <w:color w:val="000000"/>
          <w:sz w:val="24"/>
          <w:szCs w:val="24"/>
          <w:lang w:eastAsia="en-ID"/>
        </w:rPr>
        <w:t xml:space="preserve"> rise to various forms or modes of crime. Some of these acts are regulated in criminal law and some are </w:t>
      </w:r>
      <w:proofErr w:type="spellStart"/>
      <w:r w:rsidRPr="0003352E">
        <w:rPr>
          <w:rFonts w:ascii="Times New Roman" w:eastAsia="Palatino Linotype" w:hAnsi="Times New Roman" w:cs="Times New Roman"/>
          <w:color w:val="000000"/>
          <w:sz w:val="24"/>
          <w:szCs w:val="24"/>
          <w:lang w:eastAsia="en-ID"/>
        </w:rPr>
        <w:t>still</w:t>
      </w:r>
      <w:proofErr w:type="spellEnd"/>
      <w:r w:rsidRPr="0003352E">
        <w:rPr>
          <w:rFonts w:ascii="Times New Roman" w:eastAsia="Palatino Linotype" w:hAnsi="Times New Roman" w:cs="Times New Roman"/>
          <w:color w:val="000000"/>
          <w:sz w:val="24"/>
          <w:szCs w:val="24"/>
          <w:lang w:eastAsia="en-ID"/>
        </w:rPr>
        <w:t xml:space="preserve"> in </w:t>
      </w:r>
      <w:proofErr w:type="spellStart"/>
      <w:r w:rsidRPr="0003352E">
        <w:rPr>
          <w:rFonts w:ascii="Times New Roman" w:eastAsia="Palatino Linotype" w:hAnsi="Times New Roman" w:cs="Times New Roman"/>
          <w:color w:val="000000"/>
          <w:sz w:val="24"/>
          <w:szCs w:val="24"/>
          <w:lang w:eastAsia="en-ID"/>
        </w:rPr>
        <w:t>the</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gray</w:t>
      </w:r>
      <w:proofErr w:type="spellEnd"/>
      <w:r w:rsidRPr="0003352E">
        <w:rPr>
          <w:rFonts w:ascii="Times New Roman" w:eastAsia="Palatino Linotype" w:hAnsi="Times New Roman" w:cs="Times New Roman"/>
          <w:color w:val="000000"/>
          <w:sz w:val="24"/>
          <w:szCs w:val="24"/>
          <w:lang w:eastAsia="en-ID"/>
        </w:rPr>
        <w:t xml:space="preserve"> area, </w:t>
      </w:r>
      <w:proofErr w:type="spellStart"/>
      <w:r w:rsidRPr="0003352E">
        <w:rPr>
          <w:rFonts w:ascii="Times New Roman" w:eastAsia="Palatino Linotype" w:hAnsi="Times New Roman" w:cs="Times New Roman"/>
          <w:color w:val="000000"/>
          <w:sz w:val="24"/>
          <w:szCs w:val="24"/>
          <w:lang w:eastAsia="en-ID"/>
        </w:rPr>
        <w:t>meaning</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that</w:t>
      </w:r>
      <w:proofErr w:type="spellEnd"/>
      <w:r w:rsidRPr="0003352E">
        <w:rPr>
          <w:rFonts w:ascii="Times New Roman" w:eastAsia="Palatino Linotype" w:hAnsi="Times New Roman" w:cs="Times New Roman"/>
          <w:color w:val="000000"/>
          <w:sz w:val="24"/>
          <w:szCs w:val="24"/>
          <w:lang w:eastAsia="en-ID"/>
        </w:rPr>
        <w:t xml:space="preserve"> they are considered purely civil law acts even though these acts have actually caused harm to some members of society</w:t>
      </w:r>
      <w:r>
        <w:rPr>
          <w:rFonts w:ascii="Times New Roman" w:eastAsia="Palatino Linotype" w:hAnsi="Times New Roman" w:cs="Times New Roman"/>
          <w:color w:val="000000"/>
          <w:sz w:val="24"/>
          <w:szCs w:val="24"/>
          <w:lang w:eastAsia="en-ID"/>
        </w:rPr>
        <w:t xml:space="preserve"> (Iqbal, 2019)</w:t>
      </w:r>
      <w:r w:rsidRPr="0003352E">
        <w:rPr>
          <w:rFonts w:ascii="Times New Roman" w:eastAsia="Palatino Linotype" w:hAnsi="Times New Roman" w:cs="Times New Roman"/>
          <w:color w:val="000000"/>
          <w:sz w:val="24"/>
          <w:szCs w:val="24"/>
          <w:lang w:eastAsia="en-ID"/>
        </w:rPr>
        <w:t>.</w:t>
      </w:r>
    </w:p>
    <w:p w14:paraId="6B807EDE" w14:textId="79224A1C" w:rsidR="0003352E" w:rsidRPr="0003352E" w:rsidRDefault="0003352E" w:rsidP="00F157D4">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Illegal investment or fraudulent investment is a term that is often known in the investment world. The rewards offered plus persuasion and a lack of understanding about investment make it easy for someone to invest in the wrong investment instruments and companies</w:t>
      </w:r>
      <w:r>
        <w:rPr>
          <w:rFonts w:ascii="Times New Roman" w:eastAsia="Palatino Linotype" w:hAnsi="Times New Roman" w:cs="Times New Roman"/>
          <w:color w:val="000000"/>
          <w:sz w:val="24"/>
          <w:szCs w:val="24"/>
          <w:lang w:eastAsia="en-ID"/>
        </w:rPr>
        <w:t xml:space="preserve"> (Susanto, </w:t>
      </w:r>
      <w:r w:rsidRPr="0003352E">
        <w:rPr>
          <w:rFonts w:ascii="Times New Roman" w:eastAsia="Palatino Linotype" w:hAnsi="Times New Roman" w:cs="Times New Roman"/>
          <w:i/>
          <w:iCs/>
          <w:color w:val="000000"/>
          <w:sz w:val="24"/>
          <w:szCs w:val="24"/>
          <w:lang w:eastAsia="en-ID"/>
        </w:rPr>
        <w:t>et al</w:t>
      </w:r>
      <w:r>
        <w:rPr>
          <w:rFonts w:ascii="Times New Roman" w:eastAsia="Palatino Linotype" w:hAnsi="Times New Roman" w:cs="Times New Roman"/>
          <w:color w:val="000000"/>
          <w:sz w:val="24"/>
          <w:szCs w:val="24"/>
          <w:lang w:eastAsia="en-ID"/>
        </w:rPr>
        <w:t>., 2019)</w:t>
      </w:r>
      <w:r w:rsidRPr="0003352E">
        <w:rPr>
          <w:rFonts w:ascii="Times New Roman" w:eastAsia="Palatino Linotype" w:hAnsi="Times New Roman" w:cs="Times New Roman"/>
          <w:color w:val="000000"/>
          <w:sz w:val="24"/>
          <w:szCs w:val="24"/>
          <w:lang w:eastAsia="en-ID"/>
        </w:rPr>
        <w:t>. Investment activities are one way to increase the added value of funds or money owned by an investor (investor/owner of money) in a business sector or business run by offering or investment by investing the funds they have in a business sector or business the investor has the right to. an amount of profit that has been determined in an agreement, while from the perspective of business actors, whether in the form of companies or individuals, funds from investors are very useful as a source of external financing which is very useful for increasing production</w:t>
      </w:r>
      <w:r>
        <w:rPr>
          <w:rFonts w:ascii="Times New Roman" w:eastAsia="Palatino Linotype" w:hAnsi="Times New Roman" w:cs="Times New Roman"/>
          <w:color w:val="000000"/>
          <w:sz w:val="24"/>
          <w:szCs w:val="24"/>
          <w:lang w:eastAsia="en-ID"/>
        </w:rPr>
        <w:t xml:space="preserve"> (Nasruddin, </w:t>
      </w:r>
      <w:r w:rsidRPr="0003352E">
        <w:rPr>
          <w:rFonts w:ascii="Times New Roman" w:eastAsia="Palatino Linotype" w:hAnsi="Times New Roman" w:cs="Times New Roman"/>
          <w:i/>
          <w:iCs/>
          <w:color w:val="000000"/>
          <w:sz w:val="24"/>
          <w:szCs w:val="24"/>
          <w:lang w:eastAsia="en-ID"/>
        </w:rPr>
        <w:t>et al</w:t>
      </w:r>
      <w:r>
        <w:rPr>
          <w:rFonts w:ascii="Times New Roman" w:eastAsia="Palatino Linotype" w:hAnsi="Times New Roman" w:cs="Times New Roman"/>
          <w:color w:val="000000"/>
          <w:sz w:val="24"/>
          <w:szCs w:val="24"/>
          <w:lang w:eastAsia="en-ID"/>
        </w:rPr>
        <w:t>., 2004)</w:t>
      </w:r>
      <w:r w:rsidRPr="0003352E">
        <w:rPr>
          <w:rFonts w:ascii="Times New Roman" w:eastAsia="Palatino Linotype" w:hAnsi="Times New Roman" w:cs="Times New Roman"/>
          <w:color w:val="000000"/>
          <w:sz w:val="24"/>
          <w:szCs w:val="24"/>
          <w:lang w:eastAsia="en-ID"/>
        </w:rPr>
        <w:t>.</w:t>
      </w:r>
    </w:p>
    <w:p w14:paraId="3B8FFD5D" w14:textId="6634A282"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The main goal is that the perpetrators want to make a profit or at least maintain their wealth with business people, whether in the form of individuals or companies, but not all of them can achieve this goal, many of them do not make a profit but instead become victims of fraud by irresponsible parties. . This is due to the globalization factor, increasingly sophisticated information technology, which has had an influence on the emergence of various forms of crime that are modern in nature and have a greater impact than conventional crime</w:t>
      </w:r>
      <w:r>
        <w:rPr>
          <w:rFonts w:ascii="Times New Roman" w:eastAsia="Palatino Linotype" w:hAnsi="Times New Roman" w:cs="Times New Roman"/>
          <w:color w:val="000000"/>
          <w:sz w:val="24"/>
          <w:szCs w:val="24"/>
          <w:lang w:eastAsia="en-ID"/>
        </w:rPr>
        <w:t xml:space="preserve"> (Suharianto, 2021)</w:t>
      </w:r>
      <w:r w:rsidRPr="0003352E">
        <w:rPr>
          <w:rFonts w:ascii="Times New Roman" w:eastAsia="Palatino Linotype" w:hAnsi="Times New Roman" w:cs="Times New Roman"/>
          <w:color w:val="000000"/>
          <w:sz w:val="24"/>
          <w:szCs w:val="24"/>
          <w:lang w:eastAsia="en-ID"/>
        </w:rPr>
        <w:t>.</w:t>
      </w:r>
    </w:p>
    <w:p w14:paraId="1DF7B639"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One of the fraudsters under the guise of investment occurred in Decision Number 220/Pid.Sus/2022/PT. PBR and Decision Number 1312 K/Pid.Sus/2020. In Decision Number 220/Pid.Sus/2022/PT. PBR That the defendant Maryani was a Freelance Marketing Officer for the Fikasa Group (PT WBN and PT Inti Putra Fikasa) from 2016 to March 2020.</w:t>
      </w:r>
    </w:p>
    <w:p w14:paraId="43166F97"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Based on the provisions of article 55 paragraph (1) first of the Criminal Code, perpetrators must and must be held accountable in accordance with their respective roles.</w:t>
      </w:r>
    </w:p>
    <w:p w14:paraId="4EC3C740"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 xml:space="preserve">Based on the legal facts above, it has been proven that the active role of the defendant Maryani in her position as Branch </w:t>
      </w:r>
      <w:proofErr w:type="spellStart"/>
      <w:r w:rsidRPr="0003352E">
        <w:rPr>
          <w:rFonts w:ascii="Times New Roman" w:eastAsia="Palatino Linotype" w:hAnsi="Times New Roman" w:cs="Times New Roman"/>
          <w:color w:val="000000"/>
          <w:sz w:val="24"/>
          <w:szCs w:val="24"/>
          <w:lang w:eastAsia="en-ID"/>
        </w:rPr>
        <w:t>Manager</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for</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the</w:t>
      </w:r>
      <w:proofErr w:type="spellEnd"/>
      <w:r w:rsidRPr="0003352E">
        <w:rPr>
          <w:rFonts w:ascii="Times New Roman" w:eastAsia="Palatino Linotype" w:hAnsi="Times New Roman" w:cs="Times New Roman"/>
          <w:color w:val="000000"/>
          <w:sz w:val="24"/>
          <w:szCs w:val="24"/>
          <w:lang w:eastAsia="en-ID"/>
        </w:rPr>
        <w:t xml:space="preserve"> Pekanbaru area as </w:t>
      </w:r>
      <w:proofErr w:type="spellStart"/>
      <w:r w:rsidRPr="0003352E">
        <w:rPr>
          <w:rFonts w:ascii="Times New Roman" w:eastAsia="Palatino Linotype" w:hAnsi="Times New Roman" w:cs="Times New Roman"/>
          <w:color w:val="000000"/>
          <w:sz w:val="24"/>
          <w:szCs w:val="24"/>
          <w:lang w:eastAsia="en-ID"/>
        </w:rPr>
        <w:t>well</w:t>
      </w:r>
      <w:proofErr w:type="spellEnd"/>
      <w:r w:rsidRPr="0003352E">
        <w:rPr>
          <w:rFonts w:ascii="Times New Roman" w:eastAsia="Palatino Linotype" w:hAnsi="Times New Roman" w:cs="Times New Roman"/>
          <w:color w:val="000000"/>
          <w:sz w:val="24"/>
          <w:szCs w:val="24"/>
          <w:lang w:eastAsia="en-ID"/>
        </w:rPr>
        <w:t xml:space="preserve"> as Freelance Marketing has succeeded in influencing, inviting and convincing the victims, therefore legally the defendant Maryani is obliged to be responsible for her actions because without an active role the defendant influenced and convince the victims for various reasons as described above that this criminal incident will not occur.</w:t>
      </w:r>
    </w:p>
    <w:p w14:paraId="47BFC275"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The rise of investment fraud in Indonesia has been driven by several factors, such as the lack of public awareness of the financial sector, especially legal investments, and the plight of those who seek high profits while ignoring the risks. The victims of this fictitious investment are not only the lower middle class, but also the educated or upper class who can be classified as educated or well educated. There are two types of people targeted by illegal investment companies, namely those who do not know that the proposed company or proposed investment product does not have a permit (the legality is unclear), and those who already know about the company's permit but have high hopes.</w:t>
      </w:r>
    </w:p>
    <w:p w14:paraId="2293E509"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 xml:space="preserve">Based on the typology of victims and the factors that cause illegal investment, the author concludes that there are three types of factors experienced by victims of illegal investment, </w:t>
      </w:r>
      <w:proofErr w:type="spellStart"/>
      <w:r w:rsidRPr="0003352E">
        <w:rPr>
          <w:rFonts w:ascii="Times New Roman" w:eastAsia="Palatino Linotype" w:hAnsi="Times New Roman" w:cs="Times New Roman"/>
          <w:color w:val="000000"/>
          <w:sz w:val="24"/>
          <w:szCs w:val="24"/>
          <w:lang w:eastAsia="en-ID"/>
        </w:rPr>
        <w:t>namely</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Latent</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or</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Prodisposed</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Victims</w:t>
      </w:r>
      <w:proofErr w:type="spellEnd"/>
      <w:r w:rsidRPr="0003352E">
        <w:rPr>
          <w:rFonts w:ascii="Times New Roman" w:eastAsia="Palatino Linotype" w:hAnsi="Times New Roman" w:cs="Times New Roman"/>
          <w:color w:val="000000"/>
          <w:sz w:val="24"/>
          <w:szCs w:val="24"/>
          <w:lang w:eastAsia="en-ID"/>
        </w:rPr>
        <w:t xml:space="preserve"> are </w:t>
      </w:r>
      <w:proofErr w:type="spellStart"/>
      <w:r w:rsidRPr="0003352E">
        <w:rPr>
          <w:rFonts w:ascii="Times New Roman" w:eastAsia="Palatino Linotype" w:hAnsi="Times New Roman" w:cs="Times New Roman"/>
          <w:color w:val="000000"/>
          <w:sz w:val="24"/>
          <w:szCs w:val="24"/>
          <w:lang w:eastAsia="en-ID"/>
        </w:rPr>
        <w:t>victims</w:t>
      </w:r>
      <w:proofErr w:type="spellEnd"/>
      <w:r w:rsidRPr="0003352E">
        <w:rPr>
          <w:rFonts w:ascii="Times New Roman" w:eastAsia="Palatino Linotype" w:hAnsi="Times New Roman" w:cs="Times New Roman"/>
          <w:color w:val="000000"/>
          <w:sz w:val="24"/>
          <w:szCs w:val="24"/>
          <w:lang w:eastAsia="en-ID"/>
        </w:rPr>
        <w:t xml:space="preserve"> whose cause is economic, Participating Victims are victims whose cause is low education, and False Victims are victims because the </w:t>
      </w:r>
      <w:proofErr w:type="spellStart"/>
      <w:r w:rsidRPr="0003352E">
        <w:rPr>
          <w:rFonts w:ascii="Times New Roman" w:eastAsia="Palatino Linotype" w:hAnsi="Times New Roman" w:cs="Times New Roman"/>
          <w:color w:val="000000"/>
          <w:sz w:val="24"/>
          <w:szCs w:val="24"/>
          <w:lang w:eastAsia="en-ID"/>
        </w:rPr>
        <w:t>cause</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is</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consumer</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behavior</w:t>
      </w:r>
      <w:proofErr w:type="spellEnd"/>
      <w:r w:rsidRPr="0003352E">
        <w:rPr>
          <w:rFonts w:ascii="Times New Roman" w:eastAsia="Palatino Linotype" w:hAnsi="Times New Roman" w:cs="Times New Roman"/>
          <w:color w:val="000000"/>
          <w:sz w:val="24"/>
          <w:szCs w:val="24"/>
          <w:lang w:eastAsia="en-ID"/>
        </w:rPr>
        <w:t>.</w:t>
      </w:r>
    </w:p>
    <w:p w14:paraId="3B298149" w14:textId="249587C4" w:rsidR="0003352E" w:rsidRDefault="0003352E" w:rsidP="00F157D4">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 xml:space="preserve">A promissory note is a type of securities, namely a trade transaction, billing or payment document that has a value of a certain amount of money so that it is recognized and protected </w:t>
      </w:r>
      <w:r w:rsidRPr="0003352E">
        <w:rPr>
          <w:rFonts w:ascii="Times New Roman" w:eastAsia="Palatino Linotype" w:hAnsi="Times New Roman" w:cs="Times New Roman"/>
          <w:color w:val="000000"/>
          <w:sz w:val="24"/>
          <w:szCs w:val="24"/>
          <w:lang w:eastAsia="en-ID"/>
        </w:rPr>
        <w:lastRenderedPageBreak/>
        <w:t xml:space="preserve">by law. Apart from that, this letter also functions as legitimacy </w:t>
      </w:r>
      <w:proofErr w:type="spellStart"/>
      <w:r w:rsidRPr="0003352E">
        <w:rPr>
          <w:rFonts w:ascii="Times New Roman" w:eastAsia="Palatino Linotype" w:hAnsi="Times New Roman" w:cs="Times New Roman"/>
          <w:color w:val="000000"/>
          <w:sz w:val="24"/>
          <w:szCs w:val="24"/>
          <w:lang w:eastAsia="en-ID"/>
        </w:rPr>
        <w:t>for</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the</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debtor's</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fulfillment</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of</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obligations</w:t>
      </w:r>
      <w:proofErr w:type="spellEnd"/>
      <w:r w:rsidRPr="0003352E">
        <w:rPr>
          <w:rFonts w:ascii="Times New Roman" w:eastAsia="Palatino Linotype" w:hAnsi="Times New Roman" w:cs="Times New Roman"/>
          <w:color w:val="000000"/>
          <w:sz w:val="24"/>
          <w:szCs w:val="24"/>
          <w:lang w:eastAsia="en-ID"/>
        </w:rPr>
        <w:t xml:space="preserve">. In </w:t>
      </w:r>
      <w:proofErr w:type="spellStart"/>
      <w:r w:rsidRPr="0003352E">
        <w:rPr>
          <w:rFonts w:ascii="Times New Roman" w:eastAsia="Palatino Linotype" w:hAnsi="Times New Roman" w:cs="Times New Roman"/>
          <w:color w:val="000000"/>
          <w:sz w:val="24"/>
          <w:szCs w:val="24"/>
          <w:lang w:eastAsia="en-ID"/>
        </w:rPr>
        <w:t>Decision</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Number</w:t>
      </w:r>
      <w:proofErr w:type="spellEnd"/>
      <w:r w:rsidRPr="0003352E">
        <w:rPr>
          <w:rFonts w:ascii="Times New Roman" w:eastAsia="Palatino Linotype" w:hAnsi="Times New Roman" w:cs="Times New Roman"/>
          <w:color w:val="000000"/>
          <w:sz w:val="24"/>
          <w:szCs w:val="24"/>
          <w:lang w:eastAsia="en-ID"/>
        </w:rPr>
        <w:t xml:space="preserve"> 220/</w:t>
      </w:r>
      <w:proofErr w:type="spellStart"/>
      <w:r w:rsidRPr="0003352E">
        <w:rPr>
          <w:rFonts w:ascii="Times New Roman" w:eastAsia="Palatino Linotype" w:hAnsi="Times New Roman" w:cs="Times New Roman"/>
          <w:color w:val="000000"/>
          <w:sz w:val="24"/>
          <w:szCs w:val="24"/>
          <w:lang w:eastAsia="en-ID"/>
        </w:rPr>
        <w:t>Pid.Sus</w:t>
      </w:r>
      <w:proofErr w:type="spellEnd"/>
      <w:r w:rsidRPr="0003352E">
        <w:rPr>
          <w:rFonts w:ascii="Times New Roman" w:eastAsia="Palatino Linotype" w:hAnsi="Times New Roman" w:cs="Times New Roman"/>
          <w:color w:val="000000"/>
          <w:sz w:val="24"/>
          <w:szCs w:val="24"/>
          <w:lang w:eastAsia="en-ID"/>
        </w:rPr>
        <w:t xml:space="preserve">/2022/PT PBR </w:t>
      </w:r>
      <w:proofErr w:type="spellStart"/>
      <w:r w:rsidRPr="0003352E">
        <w:rPr>
          <w:rFonts w:ascii="Times New Roman" w:eastAsia="Palatino Linotype" w:hAnsi="Times New Roman" w:cs="Times New Roman"/>
          <w:color w:val="000000"/>
          <w:sz w:val="24"/>
          <w:szCs w:val="24"/>
          <w:lang w:eastAsia="en-ID"/>
        </w:rPr>
        <w:t>regarding</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the</w:t>
      </w:r>
      <w:proofErr w:type="spellEnd"/>
      <w:r w:rsidRPr="0003352E">
        <w:rPr>
          <w:rFonts w:ascii="Times New Roman" w:eastAsia="Palatino Linotype" w:hAnsi="Times New Roman" w:cs="Times New Roman"/>
          <w:color w:val="000000"/>
          <w:sz w:val="24"/>
          <w:szCs w:val="24"/>
          <w:lang w:eastAsia="en-ID"/>
        </w:rPr>
        <w:t xml:space="preserve"> Promissory Note made by Maryani, it turns out that Maryani was selling products from PT. Wahana Bersama Nusantara (PT. WBN) and PT. Tiara Global </w:t>
      </w:r>
      <w:proofErr w:type="spellStart"/>
      <w:r w:rsidRPr="0003352E">
        <w:rPr>
          <w:rFonts w:ascii="Times New Roman" w:eastAsia="Palatino Linotype" w:hAnsi="Times New Roman" w:cs="Times New Roman"/>
          <w:color w:val="000000"/>
          <w:sz w:val="24"/>
          <w:szCs w:val="24"/>
          <w:lang w:eastAsia="en-ID"/>
        </w:rPr>
        <w:t>Propertindo</w:t>
      </w:r>
      <w:proofErr w:type="spellEnd"/>
      <w:r w:rsidRPr="0003352E">
        <w:rPr>
          <w:rFonts w:ascii="Times New Roman" w:eastAsia="Palatino Linotype" w:hAnsi="Times New Roman" w:cs="Times New Roman"/>
          <w:color w:val="000000"/>
          <w:sz w:val="24"/>
          <w:szCs w:val="24"/>
          <w:lang w:eastAsia="en-ID"/>
        </w:rPr>
        <w:t xml:space="preserve"> (PT. TGP), one of whose types of business has not received permission from Bank Indonesia, is selling promissory notes . In this case, the panel of judges made a mistake in applying the law, which should have used Article 378 of the Criminal Code for Maryani, while the company was only charged with Articles 64-67 of the Banking Law so that the Cassation Decision in this </w:t>
      </w:r>
      <w:proofErr w:type="spellStart"/>
      <w:r w:rsidRPr="0003352E">
        <w:rPr>
          <w:rFonts w:ascii="Times New Roman" w:eastAsia="Palatino Linotype" w:hAnsi="Times New Roman" w:cs="Times New Roman"/>
          <w:color w:val="000000"/>
          <w:sz w:val="24"/>
          <w:szCs w:val="24"/>
          <w:lang w:eastAsia="en-ID"/>
        </w:rPr>
        <w:t>case</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could</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be</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reviewed</w:t>
      </w:r>
      <w:proofErr w:type="spellEnd"/>
      <w:r w:rsidRPr="0003352E">
        <w:rPr>
          <w:rFonts w:ascii="Times New Roman" w:eastAsia="Palatino Linotype" w:hAnsi="Times New Roman" w:cs="Times New Roman"/>
          <w:color w:val="000000"/>
          <w:sz w:val="24"/>
          <w:szCs w:val="24"/>
          <w:lang w:eastAsia="en-ID"/>
        </w:rPr>
        <w:t>.</w:t>
      </w:r>
    </w:p>
    <w:p w14:paraId="1785ED16" w14:textId="77777777" w:rsidR="00F157D4" w:rsidRPr="00F157D4" w:rsidRDefault="00F157D4" w:rsidP="00F157D4">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p>
    <w:p w14:paraId="4251A0D7" w14:textId="77777777" w:rsidR="0003352E" w:rsidRPr="0003352E" w:rsidRDefault="0003352E" w:rsidP="00F157D4">
      <w:pPr>
        <w:spacing w:after="0" w:line="240" w:lineRule="auto"/>
        <w:contextualSpacing/>
        <w:jc w:val="both"/>
        <w:rPr>
          <w:rFonts w:ascii="Times New Roman" w:eastAsia="Calibri" w:hAnsi="Times New Roman" w:cs="Times New Roman"/>
          <w:sz w:val="24"/>
          <w:szCs w:val="24"/>
          <w:lang w:val="en-ID"/>
        </w:rPr>
      </w:pPr>
      <w:r w:rsidRPr="0003352E">
        <w:rPr>
          <w:rFonts w:ascii="Times New Roman" w:eastAsia="Calibri" w:hAnsi="Times New Roman" w:cs="Times New Roman"/>
          <w:b/>
          <w:sz w:val="24"/>
          <w:szCs w:val="24"/>
          <w:lang w:val="en-ID"/>
        </w:rPr>
        <w:t>Legal Protection for Customers of Non-Bank Financial Institutions Who Carry Out Pooling Activities Without Permission from Bank Indonesia and OJK</w:t>
      </w:r>
    </w:p>
    <w:p w14:paraId="50943158"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In the context of legal science, the concept of legal protection is often interpreted as a form of service that must be carried out by law enforcement officials to provide a sense of security, both physical and mental, to victims and sanctions from threats, harassment, terror and violence from any party that is given to them. litigation and/or non-litigation processes. Legal protection is protection provided to legal subjects in the form of legal instruments, both preventive and repressive, both written and unwritten. In other words, every legal relationship certainly gives rise to rights and obligations. Apart from that, each member of society certainly has different and conflicting interests, and to reduce tension and conflict, it is necessary to have laws that regulate and protect these interests, which is called legal protection. Thus, every legal product, including agreements, is obliged to provide a sense of comfort to all parties involved in the legal product in question.</w:t>
      </w:r>
    </w:p>
    <w:p w14:paraId="6035E39E"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Non-Bank Financial Institutions are business entities that carry out activities in the financial sector, directly or indirectly, collecting funds from the public and channeling them back to the community for productive activities.</w:t>
      </w:r>
    </w:p>
    <w:p w14:paraId="0E6A1EC2"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According to the Decree of the Minister of Finance of the Republic of Indonesia No, KEP-38/MK/IV/1972, Non-Bank Financial Institutions (LKKB) are all institutions (bodies) that carry out activities in the financial sector that directly or indirectly collect funds by issuing letters. securities, then distributed to the public, especially to finance investment in companies.</w:t>
      </w:r>
    </w:p>
    <w:p w14:paraId="182AC3B5"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The form of legal protection provided to customers of financial institutions that do not have a supervisory permit from Bank Indonesia and the Financial Services Authority is a mechanism for legal protection of customers, namely by pursuing civil and general criminal charges.</w:t>
      </w:r>
    </w:p>
    <w:p w14:paraId="3BA2B851"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 xml:space="preserve">Criminal acts of fraud, criminal acts or crimes against property. This criminal act is regulated in the Criminal Code in Book 2-Crimes Chapter XXV Article 378. Article 378 of the Criminal Code regulates the crime of fraud in a </w:t>
      </w:r>
      <w:proofErr w:type="spellStart"/>
      <w:r w:rsidRPr="0003352E">
        <w:rPr>
          <w:rFonts w:ascii="Times New Roman" w:eastAsia="Palatino Linotype" w:hAnsi="Times New Roman" w:cs="Times New Roman"/>
          <w:color w:val="000000"/>
          <w:sz w:val="24"/>
          <w:szCs w:val="24"/>
          <w:lang w:eastAsia="en-ID"/>
        </w:rPr>
        <w:t>broad</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sense</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bedrog</w:t>
      </w:r>
      <w:proofErr w:type="spellEnd"/>
      <w:r w:rsidRPr="0003352E">
        <w:rPr>
          <w:rFonts w:ascii="Times New Roman" w:eastAsia="Palatino Linotype" w:hAnsi="Times New Roman" w:cs="Times New Roman"/>
          <w:color w:val="000000"/>
          <w:sz w:val="24"/>
          <w:szCs w:val="24"/>
          <w:lang w:eastAsia="en-ID"/>
        </w:rPr>
        <w:t xml:space="preserve">). The article on Fraud reads as follows: "Anyone who, with the intention of unlawfully benefiting himself or another person, by using a false name or false dignity, by deception or a series of lies, induces another person to hand over something to him, or "In order to give a debt or write off a receivable, he is threatened for fraud with a maximum prison sentence of four years." The provisions of Article 378 of the Criminal Code formulate the definition </w:t>
      </w:r>
      <w:proofErr w:type="spellStart"/>
      <w:r w:rsidRPr="0003352E">
        <w:rPr>
          <w:rFonts w:ascii="Times New Roman" w:eastAsia="Palatino Linotype" w:hAnsi="Times New Roman" w:cs="Times New Roman"/>
          <w:color w:val="000000"/>
          <w:sz w:val="24"/>
          <w:szCs w:val="24"/>
          <w:lang w:eastAsia="en-ID"/>
        </w:rPr>
        <w:t>of</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fraud</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oplichting</w:t>
      </w:r>
      <w:proofErr w:type="spellEnd"/>
      <w:r w:rsidRPr="0003352E">
        <w:rPr>
          <w:rFonts w:ascii="Times New Roman" w:eastAsia="Palatino Linotype" w:hAnsi="Times New Roman" w:cs="Times New Roman"/>
          <w:color w:val="000000"/>
          <w:sz w:val="24"/>
          <w:szCs w:val="24"/>
          <w:lang w:eastAsia="en-ID"/>
        </w:rPr>
        <w:t xml:space="preserve">) </w:t>
      </w:r>
      <w:proofErr w:type="spellStart"/>
      <w:r w:rsidRPr="0003352E">
        <w:rPr>
          <w:rFonts w:ascii="Times New Roman" w:eastAsia="Palatino Linotype" w:hAnsi="Times New Roman" w:cs="Times New Roman"/>
          <w:color w:val="000000"/>
          <w:sz w:val="24"/>
          <w:szCs w:val="24"/>
          <w:lang w:eastAsia="en-ID"/>
        </w:rPr>
        <w:t>itself</w:t>
      </w:r>
      <w:proofErr w:type="spellEnd"/>
      <w:r w:rsidRPr="0003352E">
        <w:rPr>
          <w:rFonts w:ascii="Times New Roman" w:eastAsia="Palatino Linotype" w:hAnsi="Times New Roman" w:cs="Times New Roman"/>
          <w:color w:val="000000"/>
          <w:sz w:val="24"/>
          <w:szCs w:val="24"/>
          <w:lang w:eastAsia="en-ID"/>
        </w:rPr>
        <w:t>. Therefore, the article explains the elements in fraudulent acts, starting from benefiting oneself by breaking the law to using fraudulent efforts.</w:t>
      </w:r>
    </w:p>
    <w:p w14:paraId="6C85D2CA"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According to R. Sugandhi, the elements of a criminal act of fraud contained in Article 378 of the Criminal Code are the actions of a person using deception, a series of lies, fake names and false circumstances with the intention of benefiting oneself without rights.</w:t>
      </w:r>
    </w:p>
    <w:p w14:paraId="64F487A4" w14:textId="77777777" w:rsidR="0003352E" w:rsidRPr="0003352E" w:rsidRDefault="0003352E" w:rsidP="0003352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lang w:eastAsia="en-ID"/>
        </w:rPr>
      </w:pPr>
      <w:r w:rsidRPr="0003352E">
        <w:rPr>
          <w:rFonts w:ascii="Times New Roman" w:eastAsia="Palatino Linotype" w:hAnsi="Times New Roman" w:cs="Times New Roman"/>
          <w:color w:val="000000"/>
          <w:sz w:val="24"/>
          <w:szCs w:val="24"/>
          <w:lang w:eastAsia="en-ID"/>
        </w:rPr>
        <w:t>In the case of Illegal Investment, there is preventive and repressive protection. In this protection, investors have two different ways of protection, namely preventive protection by means of, education, outreach and so on, while repressive protection is carried out after an illegal investment case occurs.</w:t>
      </w:r>
    </w:p>
    <w:p w14:paraId="58D85346" w14:textId="14048CF3" w:rsidR="008479F0" w:rsidRPr="00F33C38" w:rsidRDefault="0003352E" w:rsidP="0003352E">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03352E">
        <w:rPr>
          <w:rFonts w:ascii="Times New Roman" w:eastAsia="Palatino Linotype" w:hAnsi="Times New Roman" w:cs="Times New Roman"/>
          <w:color w:val="000000"/>
          <w:sz w:val="24"/>
          <w:szCs w:val="24"/>
          <w:lang w:eastAsia="en-ID"/>
        </w:rPr>
        <w:lastRenderedPageBreak/>
        <w:t>In the first and second decisions, all the decisions were correct, namely using ratio decidendi, but in Maryani's decision, they should have used Article 378. Then the legal protection in the decision was not appropriate, they should have used repressive legal protection to resolve the problems that occurred afterwards. Then, in the decision, there is no mention of the defendant's obligation to compensate the witnesses/investors for investment capital losses, instead it is replaced with a prison sentence. Illegal investment violations are known as administrative violations and criminal offenses. In general, administrative violations are subject to administrative sanctions, while criminal violations are subject to criminal sanctions. However, these two sanctions, viewed from the perspective of investors who have suffered losses, have no effect on the investors themselves. What this means is that investors do not benefit directly from the sanctions imposed on perpetrators of violations because the losses they have suffered are not compensated. Victims can obtain compensation based on Article 96 of the Criminal Procedure Code which states that victims can obtain compensation through a Judge's Determination. shorter than the probation period must compensate some or all of the losses caused by the criminal act. Where the judge has the authority to impose a conditional sentence with general and special conditions where the special conditions can provide an obligation for the convict to compensate for the losses suffered by the victim.</w:t>
      </w:r>
      <w:r w:rsidR="00F33C38" w:rsidRPr="00F33C38">
        <w:rPr>
          <w:rFonts w:ascii="Times New Roman" w:eastAsia="Calibri" w:hAnsi="Times New Roman" w:cs="Times New Roman"/>
          <w:sz w:val="24"/>
          <w:szCs w:val="24"/>
        </w:rPr>
        <w:br/>
      </w:r>
    </w:p>
    <w:p w14:paraId="0F044E31" w14:textId="2946F5AC" w:rsidR="00D43147" w:rsidRPr="00D43147" w:rsidRDefault="00D43147" w:rsidP="00D43147">
      <w:pPr>
        <w:spacing w:after="0" w:line="240" w:lineRule="auto"/>
        <w:jc w:val="both"/>
        <w:rPr>
          <w:rFonts w:ascii="Times New Roman" w:eastAsia="Calibri" w:hAnsi="Times New Roman" w:cs="Times New Roman"/>
          <w:b/>
          <w:sz w:val="24"/>
          <w:szCs w:val="24"/>
          <w:lang w:val="en-US" w:eastAsia="zh-CN"/>
        </w:rPr>
      </w:pPr>
      <w:r>
        <w:rPr>
          <w:rFonts w:ascii="Times New Roman" w:eastAsia="Calibri" w:hAnsi="Times New Roman" w:cs="Times New Roman"/>
          <w:b/>
          <w:sz w:val="24"/>
          <w:szCs w:val="24"/>
          <w:lang w:val="en-US" w:eastAsia="zh-CN"/>
        </w:rPr>
        <w:t>CONCLUSION</w:t>
      </w:r>
    </w:p>
    <w:p w14:paraId="1948AA08" w14:textId="77777777" w:rsidR="0003352E" w:rsidRPr="0003352E" w:rsidRDefault="0003352E" w:rsidP="00F157D4">
      <w:pPr>
        <w:spacing w:after="0" w:line="240" w:lineRule="auto"/>
        <w:ind w:firstLine="720"/>
        <w:contextualSpacing/>
        <w:jc w:val="both"/>
        <w:rPr>
          <w:rFonts w:ascii="Times New Roman" w:eastAsia="Calibri" w:hAnsi="Times New Roman" w:cs="Times New Roman"/>
          <w:sz w:val="24"/>
          <w:szCs w:val="24"/>
          <w:lang w:val="en-ID"/>
        </w:rPr>
      </w:pPr>
      <w:bookmarkStart w:id="0" w:name="_Hlk103636545"/>
      <w:bookmarkStart w:id="1" w:name="_Hlk125120412"/>
      <w:bookmarkStart w:id="2" w:name="_Hlk166493834"/>
      <w:r w:rsidRPr="0003352E">
        <w:rPr>
          <w:rFonts w:ascii="Times New Roman" w:eastAsia="Calibri" w:hAnsi="Times New Roman" w:cs="Times New Roman"/>
          <w:sz w:val="24"/>
          <w:szCs w:val="24"/>
          <w:lang w:val="en-ID"/>
        </w:rPr>
        <w:t>Factors that cause criminal acts of illegal investment fraud include a lack of public awareness of the financial sector, especially legal investments, and the plight of those who seek high profits while ignoring the risks. The victims of this fictitious investment are not only the lower middle class, but also the educated or upper class who can be classified as educated or well educated. There are two types of people targeted by illegal investment companies, namely those who do not know that the proposed company or proposed investment product does not have a permit (the legality is unclear), and those who already know about the company's permit but have high hopes.</w:t>
      </w:r>
    </w:p>
    <w:p w14:paraId="13AFB74C" w14:textId="77777777" w:rsidR="0003352E" w:rsidRPr="0003352E" w:rsidRDefault="0003352E" w:rsidP="00F157D4">
      <w:pPr>
        <w:spacing w:after="0" w:line="240" w:lineRule="auto"/>
        <w:ind w:firstLine="720"/>
        <w:contextualSpacing/>
        <w:jc w:val="both"/>
        <w:rPr>
          <w:rFonts w:ascii="Times New Roman" w:eastAsia="Calibri" w:hAnsi="Times New Roman" w:cs="Times New Roman"/>
          <w:sz w:val="24"/>
          <w:szCs w:val="24"/>
          <w:lang w:val="en-ID"/>
        </w:rPr>
      </w:pPr>
      <w:r w:rsidRPr="0003352E">
        <w:rPr>
          <w:rFonts w:ascii="Times New Roman" w:eastAsia="Calibri" w:hAnsi="Times New Roman" w:cs="Times New Roman"/>
          <w:sz w:val="24"/>
          <w:szCs w:val="24"/>
          <w:lang w:val="en-ID"/>
        </w:rPr>
        <w:t>Legal Protection for Customers of Non-Bank Financial Institutions Who Carry Out Collection Activities Without the Permission of Bank Indonesia and OJK. Finance is a mechanism for legal protection of customers, namely by pursuing civil and general criminal charges.</w:t>
      </w:r>
      <w:bookmarkEnd w:id="0"/>
      <w:bookmarkEnd w:id="1"/>
      <w:bookmarkEnd w:id="2"/>
    </w:p>
    <w:p w14:paraId="60256D64" w14:textId="77777777" w:rsidR="0088157C" w:rsidRPr="0088157C" w:rsidRDefault="0088157C" w:rsidP="0088157C">
      <w:pPr>
        <w:spacing w:after="0" w:line="240" w:lineRule="auto"/>
        <w:ind w:firstLine="720"/>
        <w:contextualSpacing/>
        <w:jc w:val="both"/>
        <w:rPr>
          <w:rFonts w:ascii="Times New Roman" w:eastAsia="Times New Roman" w:hAnsi="Times New Roman" w:cs="Times New Roman"/>
          <w:sz w:val="24"/>
          <w:szCs w:val="24"/>
          <w:lang w:val="en-US" w:eastAsia="zh-CN"/>
        </w:rPr>
      </w:pPr>
    </w:p>
    <w:p w14:paraId="5030F6F8" w14:textId="647D88FA" w:rsidR="00F33C38" w:rsidRPr="00F33C38" w:rsidRDefault="008C1569" w:rsidP="00F33C38">
      <w:pPr>
        <w:spacing w:after="0" w:line="240" w:lineRule="auto"/>
        <w:rPr>
          <w:rFonts w:ascii="Times New Roman" w:hAnsi="Times New Roman" w:cs="Times New Roman"/>
          <w:b/>
          <w:color w:val="000000" w:themeColor="text1"/>
          <w:sz w:val="24"/>
          <w:szCs w:val="24"/>
          <w:lang w:val="en-US"/>
        </w:rPr>
      </w:pPr>
      <w:r w:rsidRPr="00D532B5">
        <w:rPr>
          <w:rFonts w:ascii="Times New Roman" w:hAnsi="Times New Roman" w:cs="Times New Roman"/>
          <w:b/>
          <w:color w:val="000000" w:themeColor="text1"/>
          <w:sz w:val="24"/>
          <w:szCs w:val="24"/>
          <w:lang w:val="en-US"/>
        </w:rPr>
        <w:t>REFERENCES</w:t>
      </w:r>
    </w:p>
    <w:p w14:paraId="37B738AA" w14:textId="258AB254" w:rsidR="0003352E" w:rsidRPr="0003352E" w:rsidRDefault="0003352E" w:rsidP="0003352E">
      <w:pPr>
        <w:spacing w:after="0" w:line="240" w:lineRule="auto"/>
        <w:ind w:left="720" w:hanging="720"/>
        <w:jc w:val="both"/>
        <w:rPr>
          <w:rFonts w:ascii="Times New Roman" w:eastAsia="Calibri" w:hAnsi="Times New Roman" w:cs="Times New Roman"/>
          <w:sz w:val="24"/>
          <w:szCs w:val="24"/>
        </w:rPr>
      </w:pPr>
      <w:r w:rsidRPr="0003352E">
        <w:rPr>
          <w:rFonts w:ascii="Times New Roman" w:eastAsia="Calibri" w:hAnsi="Times New Roman" w:cs="Times New Roman"/>
          <w:sz w:val="24"/>
          <w:szCs w:val="24"/>
        </w:rPr>
        <w:t>A Koetin, Capital Market Analysis (Jakarta: Sinar Harapan, 1993)</w:t>
      </w:r>
    </w:p>
    <w:p w14:paraId="731663F1" w14:textId="54E80E5D" w:rsidR="0003352E" w:rsidRPr="0003352E" w:rsidRDefault="0003352E" w:rsidP="0003352E">
      <w:pPr>
        <w:spacing w:after="0" w:line="240" w:lineRule="auto"/>
        <w:ind w:left="720" w:hanging="720"/>
        <w:jc w:val="both"/>
        <w:rPr>
          <w:rFonts w:ascii="Times New Roman" w:eastAsia="Calibri" w:hAnsi="Times New Roman" w:cs="Times New Roman"/>
          <w:sz w:val="24"/>
          <w:szCs w:val="24"/>
        </w:rPr>
      </w:pPr>
      <w:r w:rsidRPr="0003352E">
        <w:rPr>
          <w:rFonts w:ascii="Times New Roman" w:eastAsia="Calibri" w:hAnsi="Times New Roman" w:cs="Times New Roman"/>
          <w:sz w:val="24"/>
          <w:szCs w:val="24"/>
        </w:rPr>
        <w:t>Arsil , Trapping Fraudulent Investments with Banking Crimes (Jakarta: Institute for Studies &amp; Advocacy, 2013)</w:t>
      </w:r>
    </w:p>
    <w:p w14:paraId="055654BF" w14:textId="657BFB6C" w:rsidR="0003352E" w:rsidRPr="0003352E" w:rsidRDefault="0003352E" w:rsidP="0003352E">
      <w:pPr>
        <w:spacing w:after="0" w:line="240" w:lineRule="auto"/>
        <w:ind w:left="720" w:hanging="720"/>
        <w:jc w:val="both"/>
        <w:rPr>
          <w:rFonts w:ascii="Times New Roman" w:eastAsia="Calibri" w:hAnsi="Times New Roman" w:cs="Times New Roman"/>
          <w:sz w:val="24"/>
          <w:szCs w:val="24"/>
        </w:rPr>
      </w:pPr>
      <w:r w:rsidRPr="0003352E">
        <w:rPr>
          <w:rFonts w:ascii="Times New Roman" w:eastAsia="Calibri" w:hAnsi="Times New Roman" w:cs="Times New Roman"/>
          <w:sz w:val="24"/>
          <w:szCs w:val="24"/>
        </w:rPr>
        <w:t>Budi Suharianto, Information Technology Crime (Cybercrime) , (Jakarta: PT Raja Grafindo Persada, 2021)</w:t>
      </w:r>
    </w:p>
    <w:p w14:paraId="335117A8" w14:textId="60693ED1" w:rsidR="0003352E" w:rsidRPr="0003352E" w:rsidRDefault="0003352E" w:rsidP="0003352E">
      <w:pPr>
        <w:spacing w:after="0" w:line="240" w:lineRule="auto"/>
        <w:ind w:left="720" w:hanging="720"/>
        <w:jc w:val="both"/>
        <w:rPr>
          <w:rFonts w:ascii="Times New Roman" w:eastAsia="Calibri" w:hAnsi="Times New Roman" w:cs="Times New Roman"/>
          <w:sz w:val="24"/>
          <w:szCs w:val="24"/>
        </w:rPr>
      </w:pPr>
      <w:r w:rsidRPr="0003352E">
        <w:rPr>
          <w:rFonts w:ascii="Times New Roman" w:eastAsia="Calibri" w:hAnsi="Times New Roman" w:cs="Times New Roman"/>
          <w:sz w:val="24"/>
          <w:szCs w:val="24"/>
        </w:rPr>
        <w:t xml:space="preserve">C. FG </w:t>
      </w:r>
      <w:proofErr w:type="spellStart"/>
      <w:r w:rsidRPr="0003352E">
        <w:rPr>
          <w:rFonts w:ascii="Times New Roman" w:eastAsia="Calibri" w:hAnsi="Times New Roman" w:cs="Times New Roman"/>
          <w:sz w:val="24"/>
          <w:szCs w:val="24"/>
        </w:rPr>
        <w:t>Sunaryati</w:t>
      </w:r>
      <w:proofErr w:type="spellEnd"/>
      <w:r w:rsidRPr="0003352E">
        <w:rPr>
          <w:rFonts w:ascii="Times New Roman" w:eastAsia="Calibri" w:hAnsi="Times New Roman" w:cs="Times New Roman"/>
          <w:sz w:val="24"/>
          <w:szCs w:val="24"/>
        </w:rPr>
        <w:t xml:space="preserve"> Hartono, Legal </w:t>
      </w:r>
      <w:proofErr w:type="spellStart"/>
      <w:r w:rsidRPr="0003352E">
        <w:rPr>
          <w:rFonts w:ascii="Times New Roman" w:eastAsia="Calibri" w:hAnsi="Times New Roman" w:cs="Times New Roman"/>
          <w:sz w:val="24"/>
          <w:szCs w:val="24"/>
        </w:rPr>
        <w:t>Research</w:t>
      </w:r>
      <w:proofErr w:type="spellEnd"/>
      <w:r w:rsidRPr="0003352E">
        <w:rPr>
          <w:rFonts w:ascii="Times New Roman" w:eastAsia="Calibri" w:hAnsi="Times New Roman" w:cs="Times New Roman"/>
          <w:sz w:val="24"/>
          <w:szCs w:val="24"/>
        </w:rPr>
        <w:t xml:space="preserve"> in Indonesia at the End of the 20th Century , Alumni, Bandung, 1994</w:t>
      </w:r>
    </w:p>
    <w:p w14:paraId="6ECA96B5" w14:textId="409BB6EF" w:rsidR="0003352E" w:rsidRPr="0003352E" w:rsidRDefault="0003352E" w:rsidP="0003352E">
      <w:pPr>
        <w:spacing w:after="0" w:line="240" w:lineRule="auto"/>
        <w:ind w:left="720" w:hanging="720"/>
        <w:jc w:val="both"/>
        <w:rPr>
          <w:rFonts w:ascii="Times New Roman" w:eastAsia="Calibri" w:hAnsi="Times New Roman" w:cs="Times New Roman"/>
          <w:sz w:val="24"/>
          <w:szCs w:val="24"/>
        </w:rPr>
      </w:pPr>
      <w:r w:rsidRPr="0003352E">
        <w:rPr>
          <w:rFonts w:ascii="Times New Roman" w:eastAsia="Calibri" w:hAnsi="Times New Roman" w:cs="Times New Roman"/>
          <w:sz w:val="24"/>
          <w:szCs w:val="24"/>
        </w:rPr>
        <w:t>Hermansyah, Indonesian National Banking Law , (Jakarta: Kencana Prenada Media Group, 2005)</w:t>
      </w:r>
    </w:p>
    <w:p w14:paraId="6266919E" w14:textId="30C5D4F4" w:rsidR="0003352E" w:rsidRPr="0003352E" w:rsidRDefault="0003352E" w:rsidP="0003352E">
      <w:pPr>
        <w:spacing w:after="0" w:line="240" w:lineRule="auto"/>
        <w:ind w:left="720" w:hanging="720"/>
        <w:jc w:val="both"/>
        <w:rPr>
          <w:rFonts w:ascii="Times New Roman" w:eastAsia="Calibri" w:hAnsi="Times New Roman" w:cs="Times New Roman"/>
          <w:sz w:val="24"/>
          <w:szCs w:val="24"/>
        </w:rPr>
      </w:pPr>
      <w:r w:rsidRPr="0003352E">
        <w:rPr>
          <w:rFonts w:ascii="Times New Roman" w:eastAsia="Calibri" w:hAnsi="Times New Roman" w:cs="Times New Roman"/>
          <w:sz w:val="24"/>
          <w:szCs w:val="24"/>
        </w:rPr>
        <w:t>Iqbal, Muhammad. "The Effectiveness of Law and Efforts to Prevent Hoaxes as a Negative Consequence to the Development of Human Interaction." Legal Literacy 3.2 (2019)</w:t>
      </w:r>
    </w:p>
    <w:p w14:paraId="10FC372D" w14:textId="30875E39" w:rsidR="0003352E" w:rsidRPr="0003352E" w:rsidRDefault="0003352E" w:rsidP="0003352E">
      <w:pPr>
        <w:spacing w:after="0" w:line="240" w:lineRule="auto"/>
        <w:ind w:left="720" w:hanging="720"/>
        <w:jc w:val="both"/>
        <w:rPr>
          <w:rFonts w:ascii="Times New Roman" w:eastAsia="Calibri" w:hAnsi="Times New Roman" w:cs="Times New Roman"/>
          <w:sz w:val="24"/>
          <w:szCs w:val="24"/>
        </w:rPr>
      </w:pPr>
      <w:r w:rsidRPr="0003352E">
        <w:rPr>
          <w:rFonts w:ascii="Times New Roman" w:eastAsia="Calibri" w:hAnsi="Times New Roman" w:cs="Times New Roman"/>
          <w:sz w:val="24"/>
          <w:szCs w:val="24"/>
        </w:rPr>
        <w:t>M. Irsan Nasruddin and Indra Surya, Legal Aspects of the Indonesian Capital Market , (Jakarta: Kencana, 2004)</w:t>
      </w:r>
    </w:p>
    <w:p w14:paraId="68C9DF21" w14:textId="5436726B" w:rsidR="0003352E" w:rsidRPr="0003352E" w:rsidRDefault="0003352E" w:rsidP="0003352E">
      <w:pPr>
        <w:spacing w:after="0" w:line="240" w:lineRule="auto"/>
        <w:ind w:left="720" w:hanging="720"/>
        <w:jc w:val="both"/>
        <w:rPr>
          <w:rFonts w:ascii="Times New Roman" w:eastAsia="Calibri" w:hAnsi="Times New Roman" w:cs="Times New Roman"/>
          <w:sz w:val="24"/>
          <w:szCs w:val="24"/>
        </w:rPr>
      </w:pPr>
      <w:r w:rsidRPr="0003352E">
        <w:rPr>
          <w:rFonts w:ascii="Times New Roman" w:eastAsia="Calibri" w:hAnsi="Times New Roman" w:cs="Times New Roman"/>
          <w:sz w:val="24"/>
          <w:szCs w:val="24"/>
        </w:rPr>
        <w:t>Susanto, Muhammad Iqbal. "The Legal Position of People Power and Its Relevance to the Right to Freedom of Opinion in Indonesia." Volksgeist: Journal of Legal and Constitutional Studies 2.2 (2019)</w:t>
      </w:r>
    </w:p>
    <w:p w14:paraId="4097CE88" w14:textId="7F328044" w:rsidR="0027035F" w:rsidRPr="00704C5E" w:rsidRDefault="0003352E" w:rsidP="00704C5E">
      <w:pPr>
        <w:spacing w:after="0" w:line="240" w:lineRule="auto"/>
        <w:ind w:left="720" w:hanging="720"/>
        <w:jc w:val="both"/>
        <w:rPr>
          <w:rFonts w:ascii="Times New Roman" w:eastAsia="Calibri" w:hAnsi="Times New Roman" w:cs="Times New Roman"/>
          <w:sz w:val="24"/>
          <w:szCs w:val="24"/>
        </w:rPr>
      </w:pPr>
      <w:r w:rsidRPr="0003352E">
        <w:rPr>
          <w:rFonts w:ascii="Times New Roman" w:eastAsia="Calibri" w:hAnsi="Times New Roman" w:cs="Times New Roman"/>
          <w:sz w:val="24"/>
          <w:szCs w:val="24"/>
        </w:rPr>
        <w:t>Yosephus L. Sinuor, Business Ethics , (Jakarta: Indonesian Pustaka Obor Foundation, 2010)</w:t>
      </w:r>
    </w:p>
    <w:sectPr w:rsidR="0027035F" w:rsidRPr="00704C5E" w:rsidSect="003E2684">
      <w:type w:val="continuous"/>
      <w:pgSz w:w="11906" w:h="16838" w:code="9"/>
      <w:pgMar w:top="1440" w:right="1440" w:bottom="1440" w:left="1440" w:header="709" w:footer="709" w:gutter="0"/>
      <w:pgNumType w:start="5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3D51" w14:textId="77777777" w:rsidR="007064EE" w:rsidRDefault="007064EE" w:rsidP="00234A5A">
      <w:pPr>
        <w:spacing w:after="0" w:line="240" w:lineRule="auto"/>
      </w:pPr>
      <w:r>
        <w:separator/>
      </w:r>
    </w:p>
  </w:endnote>
  <w:endnote w:type="continuationSeparator" w:id="0">
    <w:p w14:paraId="633E9E8B" w14:textId="77777777" w:rsidR="007064EE" w:rsidRDefault="007064EE" w:rsidP="0023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New Roman;Times New Roman">
    <w:altName w:val="Times New Roman"/>
    <w:panose1 w:val="020B0604020202020204"/>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724371"/>
      <w:docPartObj>
        <w:docPartGallery w:val="Page Numbers (Bottom of Page)"/>
        <w:docPartUnique/>
      </w:docPartObj>
    </w:sdtPr>
    <w:sdtContent>
      <w:p w14:paraId="09B02D8A" w14:textId="77777777" w:rsidR="00A43042" w:rsidRDefault="00A43042" w:rsidP="00A43042">
        <w:pPr>
          <w:pStyle w:val="Footer"/>
        </w:pPr>
        <w:r>
          <w:rPr>
            <w:noProof/>
            <w:lang w:val="en-US"/>
          </w:rPr>
          <mc:AlternateContent>
            <mc:Choice Requires="wps">
              <w:drawing>
                <wp:anchor distT="0" distB="0" distL="114300" distR="114300" simplePos="0" relativeHeight="251659264" behindDoc="0" locked="0" layoutInCell="1" allowOverlap="1" wp14:anchorId="115C9F74" wp14:editId="295DD5FF">
                  <wp:simplePos x="0" y="0"/>
                  <wp:positionH relativeFrom="margin">
                    <wp:align>center</wp:align>
                  </wp:positionH>
                  <wp:positionV relativeFrom="bottomMargin">
                    <wp:align>center</wp:align>
                  </wp:positionV>
                  <wp:extent cx="551815" cy="238760"/>
                  <wp:effectExtent l="19050" t="19050" r="19685" b="18415"/>
                  <wp:wrapNone/>
                  <wp:docPr id="2" name="Kurung Siku Gand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43D4A59" w14:textId="77777777" w:rsidR="00A43042" w:rsidRDefault="00A43042" w:rsidP="00A43042">
                              <w:pPr>
                                <w:jc w:val="center"/>
                              </w:pPr>
                              <w:r>
                                <w:fldChar w:fldCharType="begin"/>
                              </w:r>
                              <w:r>
                                <w:instrText>PAGE    \* MERGEFORMAT</w:instrText>
                              </w:r>
                              <w:r>
                                <w:fldChar w:fldCharType="separate"/>
                              </w:r>
                              <w:r w:rsidR="00646508">
                                <w:rPr>
                                  <w:noProof/>
                                </w:rPr>
                                <w:t>179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w16du="http://schemas.microsoft.com/office/word/2023/wordml/word16du">
              <w:pict>
                <v:shapetype w14:anchorId="115C9F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Kurung Siku Ganda 2" o:spid="_x0000_s1027" type="#_x0000_t185" style="position:absolute;margin-left:0;margin-top:0;width:43.45pt;height:18.8pt;z-index:2516592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143D4A59" w14:textId="77777777" w:rsidR="00A43042" w:rsidRDefault="00A43042" w:rsidP="00A43042">
                        <w:pPr>
                          <w:jc w:val="center"/>
                        </w:pPr>
                        <w:r>
                          <w:fldChar w:fldCharType="begin"/>
                        </w:r>
                        <w:r>
                          <w:instrText>PAGE    \* MERGEFORMAT</w:instrText>
                        </w:r>
                        <w:r>
                          <w:fldChar w:fldCharType="separate"/>
                        </w:r>
                        <w:r w:rsidR="00646508">
                          <w:rPr>
                            <w:noProof/>
                          </w:rPr>
                          <w:t>179</w:t>
                        </w:r>
                        <w:r>
                          <w:fldChar w:fldCharType="end"/>
                        </w:r>
                      </w:p>
                    </w:txbxContent>
                  </v:textbox>
                  <w10:wrap anchorx="margin" anchory="margin"/>
                </v:shape>
              </w:pict>
            </mc:Fallback>
          </mc:AlternateContent>
        </w:r>
        <w:r>
          <w:rPr>
            <w:noProof/>
            <w:lang w:val="en-US"/>
          </w:rPr>
          <mc:AlternateContent>
            <mc:Choice Requires="wps">
              <w:drawing>
                <wp:anchor distT="0" distB="0" distL="114300" distR="114300" simplePos="0" relativeHeight="251657216" behindDoc="0" locked="0" layoutInCell="1" allowOverlap="1" wp14:anchorId="0FE75B9A" wp14:editId="39B1CCC2">
                  <wp:simplePos x="0" y="0"/>
                  <wp:positionH relativeFrom="margin">
                    <wp:align>center</wp:align>
                  </wp:positionH>
                  <wp:positionV relativeFrom="bottomMargin">
                    <wp:align>center</wp:align>
                  </wp:positionV>
                  <wp:extent cx="5518150" cy="0"/>
                  <wp:effectExtent l="9525" t="9525" r="6350" b="9525"/>
                  <wp:wrapNone/>
                  <wp:docPr id="1" name="Konektor Panah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du="http://schemas.microsoft.com/office/word/2023/wordml/word16du">
              <w:pict>
                <v:shapetype w14:anchorId="31BCAB74" id="_x0000_t32" coordsize="21600,21600" o:spt="32" o:oned="t" path="m,l21600,21600e" filled="f">
                  <v:path arrowok="t" fillok="f" o:connecttype="none"/>
                  <o:lock v:ext="edit" shapetype="t"/>
                </v:shapetype>
                <v:shape id="Konektor Panah Lurus 1" o:spid="_x0000_s1026" type="#_x0000_t32" style="position:absolute;margin-left:0;margin-top:0;width:434.5pt;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p w14:paraId="46CFC014" w14:textId="77777777" w:rsidR="00FB3929" w:rsidRDefault="00FB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8CF8" w14:textId="77777777" w:rsidR="007064EE" w:rsidRDefault="007064EE" w:rsidP="00234A5A">
      <w:pPr>
        <w:spacing w:after="0" w:line="240" w:lineRule="auto"/>
      </w:pPr>
      <w:r>
        <w:separator/>
      </w:r>
    </w:p>
  </w:footnote>
  <w:footnote w:type="continuationSeparator" w:id="0">
    <w:p w14:paraId="7559F21C" w14:textId="77777777" w:rsidR="007064EE" w:rsidRDefault="007064EE" w:rsidP="00234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3F36" w14:textId="0F5669D8" w:rsidR="00D532B5" w:rsidRPr="004A7E66" w:rsidRDefault="00D532B5" w:rsidP="00D532B5">
    <w:pPr>
      <w:pStyle w:val="Header"/>
      <w:rPr>
        <w:rFonts w:asciiTheme="majorHAnsi" w:hAnsiTheme="majorHAnsi"/>
        <w:b/>
        <w:bCs/>
        <w:sz w:val="36"/>
        <w:szCs w:val="36"/>
      </w:rPr>
    </w:pPr>
    <w:r w:rsidRPr="004A7E66">
      <w:rPr>
        <w:b/>
        <w:bCs/>
        <w:sz w:val="36"/>
        <w:szCs w:val="36"/>
      </w:rPr>
      <w:t>JI</w:t>
    </w:r>
    <w:r w:rsidR="003D1812">
      <w:rPr>
        <w:b/>
        <w:bCs/>
        <w:sz w:val="36"/>
        <w:szCs w:val="36"/>
        <w:lang w:val="en-US"/>
      </w:rPr>
      <w:t>L</w:t>
    </w:r>
    <w:r w:rsidRPr="004A7E66">
      <w:rPr>
        <w:b/>
        <w:bCs/>
        <w:sz w:val="36"/>
        <w:szCs w:val="36"/>
      </w:rPr>
      <w:t>PR</w:t>
    </w:r>
  </w:p>
  <w:p w14:paraId="63BEB92E" w14:textId="77777777" w:rsidR="00D532B5" w:rsidRPr="00D532B5" w:rsidRDefault="00D532B5" w:rsidP="00D532B5">
    <w:pPr>
      <w:pStyle w:val="Header"/>
      <w:pBdr>
        <w:bottom w:val="single" w:sz="12" w:space="1" w:color="auto"/>
      </w:pBdr>
      <w:rPr>
        <w:rFonts w:asciiTheme="majorHAnsi" w:hAnsiTheme="majorHAnsi"/>
      </w:rPr>
    </w:pPr>
    <w:r w:rsidRPr="004A7E66">
      <w:rPr>
        <w:i/>
        <w:iCs/>
      </w:rPr>
      <w:t>Journal of Indonesia Law &amp; Policy Review</w:t>
    </w:r>
    <w:r w:rsidRPr="004A7E66">
      <w:t>____________________________________ 2715-498X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1"/>
    <w:multiLevelType w:val="hybridMultilevel"/>
    <w:tmpl w:val="0E7FFA2A"/>
    <w:lvl w:ilvl="0" w:tplc="FFFFFFFF">
      <w:start w:val="1"/>
      <w:numFmt w:val="lowerLetter"/>
      <w:lvlText w:val="%1"/>
      <w:lvlJc w:val="left"/>
      <w:pPr>
        <w:ind w:left="0" w:firstLine="0"/>
      </w:pPr>
    </w:lvl>
    <w:lvl w:ilvl="1" w:tplc="FFFFFFFF">
      <w:start w:val="1"/>
      <w:numFmt w:val="decimal"/>
      <w:lvlText w:val="%2"/>
      <w:lvlJc w:val="left"/>
      <w:pPr>
        <w:ind w:left="0" w:firstLine="0"/>
      </w:pPr>
    </w:lvl>
    <w:lvl w:ilvl="2" w:tplc="FFFFFFFF">
      <w:start w:val="3"/>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52"/>
    <w:multiLevelType w:val="hybridMultilevel"/>
    <w:tmpl w:val="3C5991AA"/>
    <w:lvl w:ilvl="0" w:tplc="FFFFFFFF">
      <w:start w:val="6"/>
      <w:numFmt w:val="lowerLetter"/>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65"/>
    <w:multiLevelType w:val="hybridMultilevel"/>
    <w:tmpl w:val="053B0A9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567EA2"/>
    <w:multiLevelType w:val="hybridMultilevel"/>
    <w:tmpl w:val="A60C91E4"/>
    <w:lvl w:ilvl="0" w:tplc="7F1A7DBA">
      <w:start w:val="1"/>
      <w:numFmt w:val="upperLetter"/>
      <w:lvlText w:val="%1."/>
      <w:lvlJc w:val="left"/>
      <w:pPr>
        <w:ind w:left="3087" w:hanging="360"/>
      </w:pPr>
      <w:rPr>
        <w:rFonts w:hint="default"/>
      </w:r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4" w15:restartNumberingAfterBreak="0">
    <w:nsid w:val="02FA4DAA"/>
    <w:multiLevelType w:val="multilevel"/>
    <w:tmpl w:val="63F2B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3A6390B"/>
    <w:multiLevelType w:val="hybridMultilevel"/>
    <w:tmpl w:val="238E59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4A67EBF"/>
    <w:multiLevelType w:val="hybridMultilevel"/>
    <w:tmpl w:val="79343C92"/>
    <w:lvl w:ilvl="0" w:tplc="2A6025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9B2E07"/>
    <w:multiLevelType w:val="multilevel"/>
    <w:tmpl w:val="059B2E07"/>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07573881"/>
    <w:multiLevelType w:val="hybridMultilevel"/>
    <w:tmpl w:val="20F6CD7C"/>
    <w:lvl w:ilvl="0" w:tplc="04090019">
      <w:start w:val="1"/>
      <w:numFmt w:val="lowerLetter"/>
      <w:lvlText w:val="%1."/>
      <w:lvlJc w:val="left"/>
      <w:pPr>
        <w:ind w:left="1004" w:hanging="360"/>
      </w:pPr>
    </w:lvl>
    <w:lvl w:ilvl="1" w:tplc="8C7047E4">
      <w:start w:val="1"/>
      <w:numFmt w:val="decimal"/>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9" w15:restartNumberingAfterBreak="0">
    <w:nsid w:val="07F911FA"/>
    <w:multiLevelType w:val="hybridMultilevel"/>
    <w:tmpl w:val="B134B7F0"/>
    <w:lvl w:ilvl="0" w:tplc="2A6025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94F43FE"/>
    <w:multiLevelType w:val="hybridMultilevel"/>
    <w:tmpl w:val="64A8F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9CD2B9B"/>
    <w:multiLevelType w:val="hybridMultilevel"/>
    <w:tmpl w:val="958EF1A6"/>
    <w:lvl w:ilvl="0" w:tplc="38090019">
      <w:start w:val="2"/>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0AD42891"/>
    <w:multiLevelType w:val="hybridMultilevel"/>
    <w:tmpl w:val="0E94936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0D244B88"/>
    <w:multiLevelType w:val="multilevel"/>
    <w:tmpl w:val="A87641B2"/>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b/>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B85B59"/>
    <w:multiLevelType w:val="hybridMultilevel"/>
    <w:tmpl w:val="29F89DF4"/>
    <w:lvl w:ilvl="0" w:tplc="F558CCDA">
      <w:start w:val="1"/>
      <w:numFmt w:val="decimal"/>
      <w:lvlText w:val="%1."/>
      <w:lvlJc w:val="left"/>
      <w:pPr>
        <w:ind w:left="2705" w:hanging="360"/>
      </w:pPr>
    </w:lvl>
    <w:lvl w:ilvl="1" w:tplc="3809000F">
      <w:start w:val="1"/>
      <w:numFmt w:val="decimal"/>
      <w:lvlText w:val="%2."/>
      <w:lvlJc w:val="left"/>
      <w:pPr>
        <w:ind w:left="2705"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100545C2"/>
    <w:multiLevelType w:val="hybridMultilevel"/>
    <w:tmpl w:val="6BC4AEC0"/>
    <w:lvl w:ilvl="0" w:tplc="91922930">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6" w15:restartNumberingAfterBreak="0">
    <w:nsid w:val="10EE29EE"/>
    <w:multiLevelType w:val="hybridMultilevel"/>
    <w:tmpl w:val="7062E01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 w15:restartNumberingAfterBreak="0">
    <w:nsid w:val="1181239A"/>
    <w:multiLevelType w:val="hybridMultilevel"/>
    <w:tmpl w:val="044E991E"/>
    <w:lvl w:ilvl="0" w:tplc="208C25A8">
      <w:start w:val="1"/>
      <w:numFmt w:val="upperLetter"/>
      <w:lvlText w:val="%1."/>
      <w:lvlJc w:val="left"/>
      <w:pPr>
        <w:ind w:left="720" w:hanging="360"/>
      </w:pPr>
      <w:rPr>
        <w:rFonts w:ascii="Times New Roman" w:hAnsi="Times New Roman" w:cs="Times New Roman" w:hint="default"/>
        <w:b/>
        <w:bCs/>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11DB2654"/>
    <w:multiLevelType w:val="hybridMultilevel"/>
    <w:tmpl w:val="1AE89472"/>
    <w:lvl w:ilvl="0" w:tplc="B712DC36">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9" w15:restartNumberingAfterBreak="0">
    <w:nsid w:val="123E1362"/>
    <w:multiLevelType w:val="hybridMultilevel"/>
    <w:tmpl w:val="32A67270"/>
    <w:lvl w:ilvl="0" w:tplc="3DF671B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12585AE3"/>
    <w:multiLevelType w:val="hybridMultilevel"/>
    <w:tmpl w:val="240427EE"/>
    <w:lvl w:ilvl="0" w:tplc="F9C21F00">
      <w:start w:val="1"/>
      <w:numFmt w:val="decimal"/>
      <w:lvlText w:val="(%1)"/>
      <w:lvlJc w:val="left"/>
      <w:pPr>
        <w:ind w:left="1429" w:hanging="360"/>
      </w:p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21" w15:restartNumberingAfterBreak="0">
    <w:nsid w:val="133E64D1"/>
    <w:multiLevelType w:val="hybridMultilevel"/>
    <w:tmpl w:val="C85E4AB2"/>
    <w:lvl w:ilvl="0" w:tplc="3809000F">
      <w:start w:val="1"/>
      <w:numFmt w:val="decimal"/>
      <w:lvlText w:val="%1."/>
      <w:lvlJc w:val="left"/>
      <w:pPr>
        <w:ind w:left="1854" w:hanging="360"/>
      </w:p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start w:val="1"/>
      <w:numFmt w:val="lowerRoman"/>
      <w:lvlText w:val="%6."/>
      <w:lvlJc w:val="right"/>
      <w:pPr>
        <w:ind w:left="5454" w:hanging="180"/>
      </w:pPr>
    </w:lvl>
    <w:lvl w:ilvl="6" w:tplc="3809000F">
      <w:start w:val="1"/>
      <w:numFmt w:val="decimal"/>
      <w:lvlText w:val="%7."/>
      <w:lvlJc w:val="left"/>
      <w:pPr>
        <w:ind w:left="6174" w:hanging="360"/>
      </w:pPr>
    </w:lvl>
    <w:lvl w:ilvl="7" w:tplc="38090019">
      <w:start w:val="1"/>
      <w:numFmt w:val="lowerLetter"/>
      <w:lvlText w:val="%8."/>
      <w:lvlJc w:val="left"/>
      <w:pPr>
        <w:ind w:left="6894" w:hanging="360"/>
      </w:pPr>
    </w:lvl>
    <w:lvl w:ilvl="8" w:tplc="3809001B">
      <w:start w:val="1"/>
      <w:numFmt w:val="lowerRoman"/>
      <w:lvlText w:val="%9."/>
      <w:lvlJc w:val="right"/>
      <w:pPr>
        <w:ind w:left="7614" w:hanging="180"/>
      </w:pPr>
    </w:lvl>
  </w:abstractNum>
  <w:abstractNum w:abstractNumId="22" w15:restartNumberingAfterBreak="0">
    <w:nsid w:val="15C1427A"/>
    <w:multiLevelType w:val="multilevel"/>
    <w:tmpl w:val="2738080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15C84C34"/>
    <w:multiLevelType w:val="hybridMultilevel"/>
    <w:tmpl w:val="8FECCB34"/>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4" w15:restartNumberingAfterBreak="0">
    <w:nsid w:val="18BB7F8F"/>
    <w:multiLevelType w:val="hybridMultilevel"/>
    <w:tmpl w:val="05746B6A"/>
    <w:lvl w:ilvl="0" w:tplc="F9C21F00">
      <w:start w:val="1"/>
      <w:numFmt w:val="decimal"/>
      <w:lvlText w:val="(%1)"/>
      <w:lvlJc w:val="left"/>
      <w:pPr>
        <w:ind w:left="1429" w:hanging="360"/>
      </w:p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25" w15:restartNumberingAfterBreak="0">
    <w:nsid w:val="1A3776FD"/>
    <w:multiLevelType w:val="hybridMultilevel"/>
    <w:tmpl w:val="AC9094BA"/>
    <w:lvl w:ilvl="0" w:tplc="FFFFFFFF">
      <w:start w:val="1"/>
      <w:numFmt w:val="lowerLetter"/>
      <w:lvlText w:val="%1."/>
      <w:lvlJc w:val="left"/>
      <w:pPr>
        <w:ind w:left="2421" w:hanging="360"/>
      </w:pPr>
    </w:lvl>
    <w:lvl w:ilvl="1" w:tplc="FFFFFFFF">
      <w:start w:val="1"/>
      <w:numFmt w:val="lowerLetter"/>
      <w:lvlText w:val="%2."/>
      <w:lvlJc w:val="left"/>
      <w:pPr>
        <w:ind w:left="3141" w:hanging="360"/>
      </w:pPr>
    </w:lvl>
    <w:lvl w:ilvl="2" w:tplc="FFFFFFFF">
      <w:start w:val="1"/>
      <w:numFmt w:val="lowerRoman"/>
      <w:lvlText w:val="%3."/>
      <w:lvlJc w:val="right"/>
      <w:pPr>
        <w:ind w:left="3861" w:hanging="180"/>
      </w:pPr>
    </w:lvl>
    <w:lvl w:ilvl="3" w:tplc="FFFFFFFF">
      <w:start w:val="1"/>
      <w:numFmt w:val="decimal"/>
      <w:lvlText w:val="%4."/>
      <w:lvlJc w:val="left"/>
      <w:pPr>
        <w:ind w:left="4581" w:hanging="360"/>
      </w:pPr>
    </w:lvl>
    <w:lvl w:ilvl="4" w:tplc="FFFFFFFF">
      <w:start w:val="1"/>
      <w:numFmt w:val="lowerLetter"/>
      <w:lvlText w:val="%5."/>
      <w:lvlJc w:val="left"/>
      <w:pPr>
        <w:ind w:left="5301" w:hanging="360"/>
      </w:pPr>
    </w:lvl>
    <w:lvl w:ilvl="5" w:tplc="FFFFFFFF">
      <w:start w:val="1"/>
      <w:numFmt w:val="lowerRoman"/>
      <w:lvlText w:val="%6."/>
      <w:lvlJc w:val="right"/>
      <w:pPr>
        <w:ind w:left="6021" w:hanging="180"/>
      </w:pPr>
    </w:lvl>
    <w:lvl w:ilvl="6" w:tplc="FFFFFFFF">
      <w:start w:val="1"/>
      <w:numFmt w:val="decimal"/>
      <w:lvlText w:val="%7."/>
      <w:lvlJc w:val="left"/>
      <w:pPr>
        <w:ind w:left="6741" w:hanging="360"/>
      </w:pPr>
    </w:lvl>
    <w:lvl w:ilvl="7" w:tplc="FFFFFFFF">
      <w:start w:val="1"/>
      <w:numFmt w:val="lowerLetter"/>
      <w:lvlText w:val="%8."/>
      <w:lvlJc w:val="left"/>
      <w:pPr>
        <w:ind w:left="7461" w:hanging="360"/>
      </w:pPr>
    </w:lvl>
    <w:lvl w:ilvl="8" w:tplc="FFFFFFFF">
      <w:start w:val="1"/>
      <w:numFmt w:val="lowerRoman"/>
      <w:lvlText w:val="%9."/>
      <w:lvlJc w:val="right"/>
      <w:pPr>
        <w:ind w:left="8181" w:hanging="180"/>
      </w:pPr>
    </w:lvl>
  </w:abstractNum>
  <w:abstractNum w:abstractNumId="26" w15:restartNumberingAfterBreak="0">
    <w:nsid w:val="1A8B7061"/>
    <w:multiLevelType w:val="hybridMultilevel"/>
    <w:tmpl w:val="702E0446"/>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6C10255A">
      <w:start w:val="2"/>
      <w:numFmt w:val="upperLetter"/>
      <w:lvlText w:val="%3."/>
      <w:lvlJc w:val="left"/>
      <w:pPr>
        <w:ind w:left="2624" w:hanging="360"/>
      </w:pPr>
    </w:lvl>
    <w:lvl w:ilvl="3" w:tplc="989C3F42">
      <w:start w:val="1"/>
      <w:numFmt w:val="decimal"/>
      <w:lvlText w:val="%4."/>
      <w:lvlJc w:val="left"/>
      <w:pPr>
        <w:ind w:left="3164" w:hanging="360"/>
      </w:pPr>
    </w:lvl>
    <w:lvl w:ilvl="4" w:tplc="6F12A990">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7" w15:restartNumberingAfterBreak="0">
    <w:nsid w:val="1BEB4E6A"/>
    <w:multiLevelType w:val="multilevel"/>
    <w:tmpl w:val="1F4644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D685269"/>
    <w:multiLevelType w:val="hybridMultilevel"/>
    <w:tmpl w:val="BF9C6470"/>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9" w15:restartNumberingAfterBreak="0">
    <w:nsid w:val="1F9D01C2"/>
    <w:multiLevelType w:val="hybridMultilevel"/>
    <w:tmpl w:val="4C060A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0894EA4"/>
    <w:multiLevelType w:val="hybridMultilevel"/>
    <w:tmpl w:val="FCA60C7E"/>
    <w:lvl w:ilvl="0" w:tplc="81E813C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22373EEF"/>
    <w:multiLevelType w:val="hybridMultilevel"/>
    <w:tmpl w:val="1E86652C"/>
    <w:lvl w:ilvl="0" w:tplc="F9C21F00">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2" w15:restartNumberingAfterBreak="0">
    <w:nsid w:val="25EE53DB"/>
    <w:multiLevelType w:val="hybridMultilevel"/>
    <w:tmpl w:val="8E8AA548"/>
    <w:lvl w:ilvl="0" w:tplc="04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3" w15:restartNumberingAfterBreak="0">
    <w:nsid w:val="26F12CC8"/>
    <w:multiLevelType w:val="multilevel"/>
    <w:tmpl w:val="7B863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275B0345"/>
    <w:multiLevelType w:val="hybridMultilevel"/>
    <w:tmpl w:val="4D96DC60"/>
    <w:lvl w:ilvl="0" w:tplc="38090011">
      <w:start w:val="1"/>
      <w:numFmt w:val="decimal"/>
      <w:lvlText w:val="%1)"/>
      <w:lvlJc w:val="left"/>
      <w:pPr>
        <w:ind w:left="1996" w:hanging="360"/>
      </w:pPr>
    </w:lvl>
    <w:lvl w:ilvl="1" w:tplc="38090019">
      <w:start w:val="1"/>
      <w:numFmt w:val="lowerLetter"/>
      <w:lvlText w:val="%2."/>
      <w:lvlJc w:val="left"/>
      <w:pPr>
        <w:ind w:left="2716" w:hanging="360"/>
      </w:pPr>
    </w:lvl>
    <w:lvl w:ilvl="2" w:tplc="3809001B">
      <w:start w:val="1"/>
      <w:numFmt w:val="lowerRoman"/>
      <w:lvlText w:val="%3."/>
      <w:lvlJc w:val="right"/>
      <w:pPr>
        <w:ind w:left="3436" w:hanging="180"/>
      </w:pPr>
    </w:lvl>
    <w:lvl w:ilvl="3" w:tplc="3809000F">
      <w:start w:val="1"/>
      <w:numFmt w:val="decimal"/>
      <w:lvlText w:val="%4."/>
      <w:lvlJc w:val="left"/>
      <w:pPr>
        <w:ind w:left="4156" w:hanging="360"/>
      </w:pPr>
    </w:lvl>
    <w:lvl w:ilvl="4" w:tplc="38090019">
      <w:start w:val="1"/>
      <w:numFmt w:val="lowerLetter"/>
      <w:lvlText w:val="%5."/>
      <w:lvlJc w:val="left"/>
      <w:pPr>
        <w:ind w:left="4876" w:hanging="360"/>
      </w:pPr>
    </w:lvl>
    <w:lvl w:ilvl="5" w:tplc="3809001B">
      <w:start w:val="1"/>
      <w:numFmt w:val="lowerRoman"/>
      <w:lvlText w:val="%6."/>
      <w:lvlJc w:val="right"/>
      <w:pPr>
        <w:ind w:left="5596" w:hanging="180"/>
      </w:pPr>
    </w:lvl>
    <w:lvl w:ilvl="6" w:tplc="3809000F">
      <w:start w:val="1"/>
      <w:numFmt w:val="decimal"/>
      <w:lvlText w:val="%7."/>
      <w:lvlJc w:val="left"/>
      <w:pPr>
        <w:ind w:left="6316" w:hanging="360"/>
      </w:pPr>
    </w:lvl>
    <w:lvl w:ilvl="7" w:tplc="38090019">
      <w:start w:val="1"/>
      <w:numFmt w:val="lowerLetter"/>
      <w:lvlText w:val="%8."/>
      <w:lvlJc w:val="left"/>
      <w:pPr>
        <w:ind w:left="7036" w:hanging="360"/>
      </w:pPr>
    </w:lvl>
    <w:lvl w:ilvl="8" w:tplc="3809001B">
      <w:start w:val="1"/>
      <w:numFmt w:val="lowerRoman"/>
      <w:lvlText w:val="%9."/>
      <w:lvlJc w:val="right"/>
      <w:pPr>
        <w:ind w:left="7756" w:hanging="180"/>
      </w:pPr>
    </w:lvl>
  </w:abstractNum>
  <w:abstractNum w:abstractNumId="35" w15:restartNumberingAfterBreak="0">
    <w:nsid w:val="278E335E"/>
    <w:multiLevelType w:val="hybridMultilevel"/>
    <w:tmpl w:val="FF3E9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B742EAA"/>
    <w:multiLevelType w:val="hybridMultilevel"/>
    <w:tmpl w:val="ED3CBD16"/>
    <w:lvl w:ilvl="0" w:tplc="AE9624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C0F7343"/>
    <w:multiLevelType w:val="multilevel"/>
    <w:tmpl w:val="26C01EA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2D2822F9"/>
    <w:multiLevelType w:val="hybridMultilevel"/>
    <w:tmpl w:val="2BC0EE8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9" w15:restartNumberingAfterBreak="0">
    <w:nsid w:val="2D2C3EFD"/>
    <w:multiLevelType w:val="hybridMultilevel"/>
    <w:tmpl w:val="D1BA60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DD21636"/>
    <w:multiLevelType w:val="hybridMultilevel"/>
    <w:tmpl w:val="82B029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EB46890"/>
    <w:multiLevelType w:val="multilevel"/>
    <w:tmpl w:val="35AC6BAE"/>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b w:val="0"/>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ECC1201"/>
    <w:multiLevelType w:val="hybridMultilevel"/>
    <w:tmpl w:val="CA4C57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3" w15:restartNumberingAfterBreak="0">
    <w:nsid w:val="2F225C2A"/>
    <w:multiLevelType w:val="hybridMultilevel"/>
    <w:tmpl w:val="DEC858DC"/>
    <w:lvl w:ilvl="0" w:tplc="2A6025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01A195A"/>
    <w:multiLevelType w:val="hybridMultilevel"/>
    <w:tmpl w:val="734222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08B7611"/>
    <w:multiLevelType w:val="hybridMultilevel"/>
    <w:tmpl w:val="8C10A4B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6" w15:restartNumberingAfterBreak="0">
    <w:nsid w:val="31DB641E"/>
    <w:multiLevelType w:val="hybridMultilevel"/>
    <w:tmpl w:val="A7C82FE0"/>
    <w:lvl w:ilvl="0" w:tplc="B4244074">
      <w:start w:val="2"/>
      <w:numFmt w:val="decimal"/>
      <w:lvlText w:val="%1."/>
      <w:lvlJc w:val="left"/>
      <w:pPr>
        <w:ind w:left="2421" w:hanging="360"/>
      </w:pPr>
    </w:lvl>
    <w:lvl w:ilvl="1" w:tplc="38090019">
      <w:start w:val="1"/>
      <w:numFmt w:val="lowerLetter"/>
      <w:lvlText w:val="%2."/>
      <w:lvlJc w:val="left"/>
      <w:pPr>
        <w:ind w:left="1440" w:hanging="360"/>
      </w:pPr>
    </w:lvl>
    <w:lvl w:ilvl="2" w:tplc="022EE406">
      <w:start w:val="1"/>
      <w:numFmt w:val="lowerLetter"/>
      <w:lvlText w:val="%3."/>
      <w:lvlJc w:val="left"/>
      <w:pPr>
        <w:ind w:left="2340" w:hanging="36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7" w15:restartNumberingAfterBreak="0">
    <w:nsid w:val="33480482"/>
    <w:multiLevelType w:val="hybridMultilevel"/>
    <w:tmpl w:val="596CF5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8" w15:restartNumberingAfterBreak="0">
    <w:nsid w:val="34032750"/>
    <w:multiLevelType w:val="hybridMultilevel"/>
    <w:tmpl w:val="B0809AB0"/>
    <w:lvl w:ilvl="0" w:tplc="7520DB12">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2D6F76"/>
    <w:multiLevelType w:val="hybridMultilevel"/>
    <w:tmpl w:val="14F0B820"/>
    <w:lvl w:ilvl="0" w:tplc="1FD6DC3E">
      <w:start w:val="1"/>
      <w:numFmt w:val="upperLetter"/>
      <w:lvlText w:val="%1."/>
      <w:lvlJc w:val="left"/>
      <w:pPr>
        <w:ind w:left="1494" w:hanging="360"/>
      </w:pPr>
      <w:rPr>
        <w:rFonts w:ascii="Times New Roman" w:hAnsi="Times New Roman" w:cs="Times New Roman"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0" w15:restartNumberingAfterBreak="0">
    <w:nsid w:val="35776020"/>
    <w:multiLevelType w:val="multilevel"/>
    <w:tmpl w:val="3577602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1" w15:restartNumberingAfterBreak="0">
    <w:nsid w:val="3601777E"/>
    <w:multiLevelType w:val="hybridMultilevel"/>
    <w:tmpl w:val="803AC3CA"/>
    <w:lvl w:ilvl="0" w:tplc="0409000F">
      <w:start w:val="1"/>
      <w:numFmt w:val="decimal"/>
      <w:lvlText w:val="%1."/>
      <w:lvlJc w:val="left"/>
      <w:pPr>
        <w:ind w:left="1070" w:hanging="360"/>
      </w:pPr>
      <w:rPr>
        <w:rFonts w:cs="Times New Roman" w:hint="default"/>
      </w:rPr>
    </w:lvl>
    <w:lvl w:ilvl="1" w:tplc="04210019" w:tentative="1">
      <w:start w:val="1"/>
      <w:numFmt w:val="lowerLetter"/>
      <w:lvlText w:val="%2."/>
      <w:lvlJc w:val="left"/>
      <w:pPr>
        <w:ind w:left="1790" w:hanging="360"/>
      </w:pPr>
      <w:rPr>
        <w:rFonts w:cs="Times New Roman"/>
      </w:rPr>
    </w:lvl>
    <w:lvl w:ilvl="2" w:tplc="0421001B" w:tentative="1">
      <w:start w:val="1"/>
      <w:numFmt w:val="lowerRoman"/>
      <w:lvlText w:val="%3."/>
      <w:lvlJc w:val="right"/>
      <w:pPr>
        <w:ind w:left="2510" w:hanging="180"/>
      </w:pPr>
      <w:rPr>
        <w:rFonts w:cs="Times New Roman"/>
      </w:rPr>
    </w:lvl>
    <w:lvl w:ilvl="3" w:tplc="0421000F" w:tentative="1">
      <w:start w:val="1"/>
      <w:numFmt w:val="decimal"/>
      <w:lvlText w:val="%4."/>
      <w:lvlJc w:val="left"/>
      <w:pPr>
        <w:ind w:left="3230" w:hanging="360"/>
      </w:pPr>
      <w:rPr>
        <w:rFonts w:cs="Times New Roman"/>
      </w:rPr>
    </w:lvl>
    <w:lvl w:ilvl="4" w:tplc="04210019" w:tentative="1">
      <w:start w:val="1"/>
      <w:numFmt w:val="lowerLetter"/>
      <w:lvlText w:val="%5."/>
      <w:lvlJc w:val="left"/>
      <w:pPr>
        <w:ind w:left="3950" w:hanging="360"/>
      </w:pPr>
      <w:rPr>
        <w:rFonts w:cs="Times New Roman"/>
      </w:rPr>
    </w:lvl>
    <w:lvl w:ilvl="5" w:tplc="0421001B" w:tentative="1">
      <w:start w:val="1"/>
      <w:numFmt w:val="lowerRoman"/>
      <w:lvlText w:val="%6."/>
      <w:lvlJc w:val="right"/>
      <w:pPr>
        <w:ind w:left="4670" w:hanging="180"/>
      </w:pPr>
      <w:rPr>
        <w:rFonts w:cs="Times New Roman"/>
      </w:rPr>
    </w:lvl>
    <w:lvl w:ilvl="6" w:tplc="0421000F" w:tentative="1">
      <w:start w:val="1"/>
      <w:numFmt w:val="decimal"/>
      <w:lvlText w:val="%7."/>
      <w:lvlJc w:val="left"/>
      <w:pPr>
        <w:ind w:left="5390" w:hanging="360"/>
      </w:pPr>
      <w:rPr>
        <w:rFonts w:cs="Times New Roman"/>
      </w:rPr>
    </w:lvl>
    <w:lvl w:ilvl="7" w:tplc="04210019" w:tentative="1">
      <w:start w:val="1"/>
      <w:numFmt w:val="lowerLetter"/>
      <w:lvlText w:val="%8."/>
      <w:lvlJc w:val="left"/>
      <w:pPr>
        <w:ind w:left="6110" w:hanging="360"/>
      </w:pPr>
      <w:rPr>
        <w:rFonts w:cs="Times New Roman"/>
      </w:rPr>
    </w:lvl>
    <w:lvl w:ilvl="8" w:tplc="0421001B" w:tentative="1">
      <w:start w:val="1"/>
      <w:numFmt w:val="lowerRoman"/>
      <w:lvlText w:val="%9."/>
      <w:lvlJc w:val="right"/>
      <w:pPr>
        <w:ind w:left="6830" w:hanging="180"/>
      </w:pPr>
      <w:rPr>
        <w:rFonts w:cs="Times New Roman"/>
      </w:rPr>
    </w:lvl>
  </w:abstractNum>
  <w:abstractNum w:abstractNumId="52" w15:restartNumberingAfterBreak="0">
    <w:nsid w:val="36E23507"/>
    <w:multiLevelType w:val="hybridMultilevel"/>
    <w:tmpl w:val="1B2E3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37364236"/>
    <w:multiLevelType w:val="hybridMultilevel"/>
    <w:tmpl w:val="C46E68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7A90BE5"/>
    <w:multiLevelType w:val="hybridMultilevel"/>
    <w:tmpl w:val="FE06D8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39507911"/>
    <w:multiLevelType w:val="hybridMultilevel"/>
    <w:tmpl w:val="B5D64D58"/>
    <w:lvl w:ilvl="0" w:tplc="38090017">
      <w:start w:val="1"/>
      <w:numFmt w:val="lowerLetter"/>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56" w15:restartNumberingAfterBreak="0">
    <w:nsid w:val="3A840CB0"/>
    <w:multiLevelType w:val="hybridMultilevel"/>
    <w:tmpl w:val="4C70BB10"/>
    <w:lvl w:ilvl="0" w:tplc="86EEC24A">
      <w:start w:val="4"/>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3B450113"/>
    <w:multiLevelType w:val="singleLevel"/>
    <w:tmpl w:val="0409000F"/>
    <w:lvl w:ilvl="0">
      <w:start w:val="1"/>
      <w:numFmt w:val="decimal"/>
      <w:lvlText w:val="%1."/>
      <w:lvlJc w:val="left"/>
      <w:pPr>
        <w:ind w:left="720" w:hanging="360"/>
      </w:pPr>
    </w:lvl>
  </w:abstractNum>
  <w:abstractNum w:abstractNumId="58" w15:restartNumberingAfterBreak="0">
    <w:nsid w:val="3D6B6D00"/>
    <w:multiLevelType w:val="hybridMultilevel"/>
    <w:tmpl w:val="CAC8F9BA"/>
    <w:lvl w:ilvl="0" w:tplc="69C2D31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9" w15:restartNumberingAfterBreak="0">
    <w:nsid w:val="3D703073"/>
    <w:multiLevelType w:val="hybridMultilevel"/>
    <w:tmpl w:val="C8281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DA222C7"/>
    <w:multiLevelType w:val="hybridMultilevel"/>
    <w:tmpl w:val="D81C3EE0"/>
    <w:lvl w:ilvl="0" w:tplc="DE6684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E103298"/>
    <w:multiLevelType w:val="hybridMultilevel"/>
    <w:tmpl w:val="37D44EBE"/>
    <w:lvl w:ilvl="0" w:tplc="039E36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3EDF353F"/>
    <w:multiLevelType w:val="hybridMultilevel"/>
    <w:tmpl w:val="95404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08625DC"/>
    <w:multiLevelType w:val="multilevel"/>
    <w:tmpl w:val="08564336"/>
    <w:lvl w:ilvl="0">
      <w:start w:val="1"/>
      <w:numFmt w:val="lowerLetter"/>
      <w:lvlText w:val="%1."/>
      <w:legacy w:legacy="1" w:legacySpace="0" w:legacyIndent="360"/>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0B92A7F"/>
    <w:multiLevelType w:val="hybridMultilevel"/>
    <w:tmpl w:val="E9FCE6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41E9536D"/>
    <w:multiLevelType w:val="hybridMultilevel"/>
    <w:tmpl w:val="97506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44622F9A"/>
    <w:multiLevelType w:val="hybridMultilevel"/>
    <w:tmpl w:val="ACEA2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45DD043D"/>
    <w:multiLevelType w:val="multilevel"/>
    <w:tmpl w:val="D2209EBA"/>
    <w:lvl w:ilvl="0">
      <w:start w:val="1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45FD35C7"/>
    <w:multiLevelType w:val="hybridMultilevel"/>
    <w:tmpl w:val="D7927ECC"/>
    <w:lvl w:ilvl="0" w:tplc="43A4673C">
      <w:start w:val="1"/>
      <w:numFmt w:val="decimal"/>
      <w:lvlText w:val="%1."/>
      <w:lvlJc w:val="left"/>
      <w:pPr>
        <w:ind w:left="567" w:hanging="360"/>
      </w:pPr>
    </w:lvl>
    <w:lvl w:ilvl="1" w:tplc="38090019">
      <w:start w:val="1"/>
      <w:numFmt w:val="lowerLetter"/>
      <w:lvlText w:val="%2."/>
      <w:lvlJc w:val="left"/>
      <w:pPr>
        <w:ind w:left="1287" w:hanging="360"/>
      </w:pPr>
    </w:lvl>
    <w:lvl w:ilvl="2" w:tplc="3809001B">
      <w:start w:val="1"/>
      <w:numFmt w:val="lowerRoman"/>
      <w:lvlText w:val="%3."/>
      <w:lvlJc w:val="right"/>
      <w:pPr>
        <w:ind w:left="2007" w:hanging="180"/>
      </w:pPr>
    </w:lvl>
    <w:lvl w:ilvl="3" w:tplc="3809000F">
      <w:start w:val="1"/>
      <w:numFmt w:val="decimal"/>
      <w:lvlText w:val="%4."/>
      <w:lvlJc w:val="left"/>
      <w:pPr>
        <w:ind w:left="2727" w:hanging="360"/>
      </w:pPr>
    </w:lvl>
    <w:lvl w:ilvl="4" w:tplc="38090019">
      <w:start w:val="1"/>
      <w:numFmt w:val="lowerLetter"/>
      <w:lvlText w:val="%5."/>
      <w:lvlJc w:val="left"/>
      <w:pPr>
        <w:ind w:left="3447" w:hanging="360"/>
      </w:pPr>
    </w:lvl>
    <w:lvl w:ilvl="5" w:tplc="3809001B">
      <w:start w:val="1"/>
      <w:numFmt w:val="lowerRoman"/>
      <w:lvlText w:val="%6."/>
      <w:lvlJc w:val="right"/>
      <w:pPr>
        <w:ind w:left="4167" w:hanging="180"/>
      </w:pPr>
    </w:lvl>
    <w:lvl w:ilvl="6" w:tplc="3809000F">
      <w:start w:val="1"/>
      <w:numFmt w:val="decimal"/>
      <w:lvlText w:val="%7."/>
      <w:lvlJc w:val="left"/>
      <w:pPr>
        <w:ind w:left="4887" w:hanging="360"/>
      </w:pPr>
    </w:lvl>
    <w:lvl w:ilvl="7" w:tplc="38090019">
      <w:start w:val="1"/>
      <w:numFmt w:val="lowerLetter"/>
      <w:lvlText w:val="%8."/>
      <w:lvlJc w:val="left"/>
      <w:pPr>
        <w:ind w:left="5607" w:hanging="360"/>
      </w:pPr>
    </w:lvl>
    <w:lvl w:ilvl="8" w:tplc="3809001B">
      <w:start w:val="1"/>
      <w:numFmt w:val="lowerRoman"/>
      <w:lvlText w:val="%9."/>
      <w:lvlJc w:val="right"/>
      <w:pPr>
        <w:ind w:left="6327" w:hanging="180"/>
      </w:pPr>
    </w:lvl>
  </w:abstractNum>
  <w:abstractNum w:abstractNumId="69" w15:restartNumberingAfterBreak="0">
    <w:nsid w:val="460D14AB"/>
    <w:multiLevelType w:val="hybridMultilevel"/>
    <w:tmpl w:val="580E7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6A324DF"/>
    <w:multiLevelType w:val="hybridMultilevel"/>
    <w:tmpl w:val="5C50E340"/>
    <w:lvl w:ilvl="0" w:tplc="909AD18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6B710AF"/>
    <w:multiLevelType w:val="hybridMultilevel"/>
    <w:tmpl w:val="4AB802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47C056CF"/>
    <w:multiLevelType w:val="hybridMultilevel"/>
    <w:tmpl w:val="23DC24A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3" w15:restartNumberingAfterBreak="0">
    <w:nsid w:val="491618D1"/>
    <w:multiLevelType w:val="hybridMultilevel"/>
    <w:tmpl w:val="A6EAE9BC"/>
    <w:lvl w:ilvl="0" w:tplc="53BEF0FA">
      <w:start w:val="1"/>
      <w:numFmt w:val="decimal"/>
      <w:lvlText w:val="%1)"/>
      <w:lvlJc w:val="left"/>
      <w:pPr>
        <w:ind w:left="8013" w:hanging="360"/>
      </w:pPr>
    </w:lvl>
    <w:lvl w:ilvl="1" w:tplc="04090019">
      <w:start w:val="1"/>
      <w:numFmt w:val="decimal"/>
      <w:lvlText w:val="%2."/>
      <w:lvlJc w:val="left"/>
      <w:pPr>
        <w:ind w:left="2433" w:hanging="360"/>
      </w:pPr>
    </w:lvl>
    <w:lvl w:ilvl="2" w:tplc="14B0F092">
      <w:start w:val="1"/>
      <w:numFmt w:val="bullet"/>
      <w:lvlText w:val="-"/>
      <w:lvlJc w:val="left"/>
      <w:pPr>
        <w:ind w:left="3333" w:hanging="360"/>
      </w:pPr>
      <w:rPr>
        <w:rFonts w:ascii="Times New Roman" w:eastAsia="Calibri" w:hAnsi="Times New Roman" w:cs="Times New Roman" w:hint="default"/>
      </w:rPr>
    </w:lvl>
    <w:lvl w:ilvl="3" w:tplc="7E96BF80">
      <w:start w:val="1"/>
      <w:numFmt w:val="upperLetter"/>
      <w:lvlText w:val="%4."/>
      <w:lvlJc w:val="left"/>
      <w:pPr>
        <w:ind w:left="3873" w:hanging="360"/>
      </w:pPr>
      <w:rPr>
        <w:b/>
      </w:rPr>
    </w:lvl>
    <w:lvl w:ilvl="4" w:tplc="A4F6E3B6">
      <w:start w:val="1"/>
      <w:numFmt w:val="decimal"/>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74" w15:restartNumberingAfterBreak="0">
    <w:nsid w:val="49656463"/>
    <w:multiLevelType w:val="hybridMultilevel"/>
    <w:tmpl w:val="3D9AD05A"/>
    <w:lvl w:ilvl="0" w:tplc="04090019">
      <w:start w:val="1"/>
      <w:numFmt w:val="lowerLetter"/>
      <w:lvlText w:val="%1."/>
      <w:lvlJc w:val="left"/>
      <w:pPr>
        <w:ind w:left="1004" w:hanging="360"/>
      </w:pPr>
    </w:lvl>
    <w:lvl w:ilvl="1" w:tplc="8C38B1D4">
      <w:start w:val="1"/>
      <w:numFmt w:val="decimal"/>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5" w15:restartNumberingAfterBreak="0">
    <w:nsid w:val="4AF72539"/>
    <w:multiLevelType w:val="hybridMultilevel"/>
    <w:tmpl w:val="4B2C6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4B6E7391"/>
    <w:multiLevelType w:val="hybridMultilevel"/>
    <w:tmpl w:val="59CEB158"/>
    <w:lvl w:ilvl="0" w:tplc="155E35E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4CDD0657"/>
    <w:multiLevelType w:val="hybridMultilevel"/>
    <w:tmpl w:val="CE288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4EA41C5B"/>
    <w:multiLevelType w:val="hybridMultilevel"/>
    <w:tmpl w:val="3998DCEC"/>
    <w:lvl w:ilvl="0" w:tplc="0409000F">
      <w:start w:val="1"/>
      <w:numFmt w:val="decimal"/>
      <w:lvlText w:val="%1."/>
      <w:lvlJc w:val="left"/>
      <w:pPr>
        <w:ind w:left="720" w:hanging="360"/>
      </w:pPr>
    </w:lvl>
    <w:lvl w:ilvl="1" w:tplc="66AEB8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4EC93ED9"/>
    <w:multiLevelType w:val="hybridMultilevel"/>
    <w:tmpl w:val="63C863C8"/>
    <w:lvl w:ilvl="0" w:tplc="38090015">
      <w:start w:val="1"/>
      <w:numFmt w:val="upperLetter"/>
      <w:lvlText w:val="%1."/>
      <w:lvlJc w:val="left"/>
      <w:pPr>
        <w:ind w:left="720" w:hanging="360"/>
      </w:p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0" w15:restartNumberingAfterBreak="0">
    <w:nsid w:val="4F4F5367"/>
    <w:multiLevelType w:val="hybridMultilevel"/>
    <w:tmpl w:val="6B144EF4"/>
    <w:lvl w:ilvl="0" w:tplc="0409000F">
      <w:start w:val="1"/>
      <w:numFmt w:val="decimal"/>
      <w:lvlText w:val="%1."/>
      <w:lvlJc w:val="left"/>
      <w:pPr>
        <w:ind w:left="720" w:hanging="360"/>
      </w:pPr>
    </w:lvl>
    <w:lvl w:ilvl="1" w:tplc="6458F49E">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4F5C4A18"/>
    <w:multiLevelType w:val="hybridMultilevel"/>
    <w:tmpl w:val="61A0B7DA"/>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82" w15:restartNumberingAfterBreak="0">
    <w:nsid w:val="5115685E"/>
    <w:multiLevelType w:val="hybridMultilevel"/>
    <w:tmpl w:val="F476F65C"/>
    <w:lvl w:ilvl="0" w:tplc="282A53E6">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3" w15:restartNumberingAfterBreak="0">
    <w:nsid w:val="52FF3DD2"/>
    <w:multiLevelType w:val="multilevel"/>
    <w:tmpl w:val="52FF3D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56D570B8"/>
    <w:multiLevelType w:val="hybridMultilevel"/>
    <w:tmpl w:val="2DB4DC22"/>
    <w:lvl w:ilvl="0" w:tplc="38090017">
      <w:start w:val="1"/>
      <w:numFmt w:val="lowerLetter"/>
      <w:lvlText w:val="%1)"/>
      <w:lvlJc w:val="left"/>
      <w:pPr>
        <w:ind w:left="1429" w:hanging="360"/>
      </w:p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85" w15:restartNumberingAfterBreak="0">
    <w:nsid w:val="59265724"/>
    <w:multiLevelType w:val="hybridMultilevel"/>
    <w:tmpl w:val="6EEA9F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A2C2389"/>
    <w:multiLevelType w:val="multilevel"/>
    <w:tmpl w:val="2566FD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7" w15:restartNumberingAfterBreak="0">
    <w:nsid w:val="5CF45641"/>
    <w:multiLevelType w:val="multilevel"/>
    <w:tmpl w:val="5CF45641"/>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8" w15:restartNumberingAfterBreak="0">
    <w:nsid w:val="5DD872D6"/>
    <w:multiLevelType w:val="hybridMultilevel"/>
    <w:tmpl w:val="86AAAC5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89" w15:restartNumberingAfterBreak="0">
    <w:nsid w:val="5E761CF1"/>
    <w:multiLevelType w:val="hybridMultilevel"/>
    <w:tmpl w:val="4AB80216"/>
    <w:lvl w:ilvl="0" w:tplc="F9C21F00">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0" w15:restartNumberingAfterBreak="0">
    <w:nsid w:val="5EA51B7F"/>
    <w:multiLevelType w:val="hybridMultilevel"/>
    <w:tmpl w:val="33B891A8"/>
    <w:lvl w:ilvl="0" w:tplc="BE80D04A">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91" w15:restartNumberingAfterBreak="0">
    <w:nsid w:val="5FEB178F"/>
    <w:multiLevelType w:val="hybridMultilevel"/>
    <w:tmpl w:val="4A2E37D0"/>
    <w:lvl w:ilvl="0" w:tplc="435EE9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2" w15:restartNumberingAfterBreak="0">
    <w:nsid w:val="61106E78"/>
    <w:multiLevelType w:val="hybridMultilevel"/>
    <w:tmpl w:val="EC424F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61F837CB"/>
    <w:multiLevelType w:val="hybridMultilevel"/>
    <w:tmpl w:val="29D2D164"/>
    <w:lvl w:ilvl="0" w:tplc="3809000F">
      <w:start w:val="1"/>
      <w:numFmt w:val="decimal"/>
      <w:lvlText w:val="%1."/>
      <w:lvlJc w:val="left"/>
      <w:pPr>
        <w:ind w:left="780" w:hanging="360"/>
      </w:pPr>
    </w:lvl>
    <w:lvl w:ilvl="1" w:tplc="38090019">
      <w:start w:val="1"/>
      <w:numFmt w:val="lowerLetter"/>
      <w:lvlText w:val="%2."/>
      <w:lvlJc w:val="left"/>
      <w:pPr>
        <w:ind w:left="1500" w:hanging="360"/>
      </w:pPr>
    </w:lvl>
    <w:lvl w:ilvl="2" w:tplc="3809001B">
      <w:start w:val="1"/>
      <w:numFmt w:val="lowerRoman"/>
      <w:lvlText w:val="%3."/>
      <w:lvlJc w:val="right"/>
      <w:pPr>
        <w:ind w:left="2220" w:hanging="180"/>
      </w:pPr>
    </w:lvl>
    <w:lvl w:ilvl="3" w:tplc="3809000F">
      <w:start w:val="1"/>
      <w:numFmt w:val="decimal"/>
      <w:lvlText w:val="%4."/>
      <w:lvlJc w:val="left"/>
      <w:pPr>
        <w:ind w:left="2940" w:hanging="360"/>
      </w:pPr>
    </w:lvl>
    <w:lvl w:ilvl="4" w:tplc="38090019">
      <w:start w:val="1"/>
      <w:numFmt w:val="lowerLetter"/>
      <w:lvlText w:val="%5."/>
      <w:lvlJc w:val="left"/>
      <w:pPr>
        <w:ind w:left="3660" w:hanging="360"/>
      </w:pPr>
    </w:lvl>
    <w:lvl w:ilvl="5" w:tplc="3809001B">
      <w:start w:val="1"/>
      <w:numFmt w:val="lowerRoman"/>
      <w:lvlText w:val="%6."/>
      <w:lvlJc w:val="right"/>
      <w:pPr>
        <w:ind w:left="4380" w:hanging="180"/>
      </w:pPr>
    </w:lvl>
    <w:lvl w:ilvl="6" w:tplc="3809000F">
      <w:start w:val="1"/>
      <w:numFmt w:val="decimal"/>
      <w:lvlText w:val="%7."/>
      <w:lvlJc w:val="left"/>
      <w:pPr>
        <w:ind w:left="5100" w:hanging="360"/>
      </w:pPr>
    </w:lvl>
    <w:lvl w:ilvl="7" w:tplc="38090019">
      <w:start w:val="1"/>
      <w:numFmt w:val="lowerLetter"/>
      <w:lvlText w:val="%8."/>
      <w:lvlJc w:val="left"/>
      <w:pPr>
        <w:ind w:left="5820" w:hanging="360"/>
      </w:pPr>
    </w:lvl>
    <w:lvl w:ilvl="8" w:tplc="3809001B">
      <w:start w:val="1"/>
      <w:numFmt w:val="lowerRoman"/>
      <w:lvlText w:val="%9."/>
      <w:lvlJc w:val="right"/>
      <w:pPr>
        <w:ind w:left="6540" w:hanging="180"/>
      </w:pPr>
    </w:lvl>
  </w:abstractNum>
  <w:abstractNum w:abstractNumId="94" w15:restartNumberingAfterBreak="0">
    <w:nsid w:val="63AD2B12"/>
    <w:multiLevelType w:val="hybridMultilevel"/>
    <w:tmpl w:val="E02EC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4F14EAA"/>
    <w:multiLevelType w:val="hybridMultilevel"/>
    <w:tmpl w:val="32821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65B815BA"/>
    <w:multiLevelType w:val="hybridMultilevel"/>
    <w:tmpl w:val="5DE6AF8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7" w15:restartNumberingAfterBreak="0">
    <w:nsid w:val="67C962BE"/>
    <w:multiLevelType w:val="hybridMultilevel"/>
    <w:tmpl w:val="C80607FE"/>
    <w:lvl w:ilvl="0" w:tplc="2A1013BE">
      <w:start w:val="1"/>
      <w:numFmt w:val="decimal"/>
      <w:lvlText w:val="%1."/>
      <w:lvlJc w:val="left"/>
      <w:pPr>
        <w:ind w:left="1620" w:hanging="360"/>
      </w:pPr>
      <w:rPr>
        <w:rFonts w:eastAsia="Trebuchet MS"/>
        <w:color w:val="00000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98" w15:restartNumberingAfterBreak="0">
    <w:nsid w:val="68920054"/>
    <w:multiLevelType w:val="hybridMultilevel"/>
    <w:tmpl w:val="AA5AC642"/>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99" w15:restartNumberingAfterBreak="0">
    <w:nsid w:val="68B81F73"/>
    <w:multiLevelType w:val="hybridMultilevel"/>
    <w:tmpl w:val="0682F7D2"/>
    <w:lvl w:ilvl="0" w:tplc="AF560A0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0" w15:restartNumberingAfterBreak="0">
    <w:nsid w:val="6990059D"/>
    <w:multiLevelType w:val="hybridMultilevel"/>
    <w:tmpl w:val="3AD8DFF8"/>
    <w:lvl w:ilvl="0" w:tplc="D5328B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A5335C1"/>
    <w:multiLevelType w:val="hybridMultilevel"/>
    <w:tmpl w:val="CED0A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6C7B03E1"/>
    <w:multiLevelType w:val="hybridMultilevel"/>
    <w:tmpl w:val="69A2EF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6CE6704F"/>
    <w:multiLevelType w:val="hybridMultilevel"/>
    <w:tmpl w:val="5392A30E"/>
    <w:lvl w:ilvl="0" w:tplc="991EB670">
      <w:start w:val="2"/>
      <w:numFmt w:val="decimal"/>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3809000F">
      <w:start w:val="1"/>
      <w:numFmt w:val="decimal"/>
      <w:lvlText w:val="%4."/>
      <w:lvlJc w:val="left"/>
      <w:pPr>
        <w:ind w:left="4500" w:hanging="360"/>
      </w:p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104" w15:restartNumberingAfterBreak="0">
    <w:nsid w:val="6D220102"/>
    <w:multiLevelType w:val="hybridMultilevel"/>
    <w:tmpl w:val="F17A96D0"/>
    <w:lvl w:ilvl="0" w:tplc="7520DB1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5" w15:restartNumberingAfterBreak="0">
    <w:nsid w:val="6DC4594E"/>
    <w:multiLevelType w:val="multilevel"/>
    <w:tmpl w:val="6DC459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6EA0383C"/>
    <w:multiLevelType w:val="hybridMultilevel"/>
    <w:tmpl w:val="3FE46B46"/>
    <w:lvl w:ilvl="0" w:tplc="2A6025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00D0015"/>
    <w:multiLevelType w:val="hybridMultilevel"/>
    <w:tmpl w:val="88384A6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8" w15:restartNumberingAfterBreak="0">
    <w:nsid w:val="703F02E4"/>
    <w:multiLevelType w:val="hybridMultilevel"/>
    <w:tmpl w:val="488815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71C0174D"/>
    <w:multiLevelType w:val="hybridMultilevel"/>
    <w:tmpl w:val="6C267560"/>
    <w:lvl w:ilvl="0" w:tplc="FFFFFFFF">
      <w:start w:val="1"/>
      <w:numFmt w:val="lowerLetter"/>
      <w:lvlText w:val="%1."/>
      <w:lvlJc w:val="left"/>
      <w:pPr>
        <w:ind w:left="2421" w:hanging="360"/>
      </w:pPr>
    </w:lvl>
    <w:lvl w:ilvl="1" w:tplc="FFFFFFFF">
      <w:start w:val="1"/>
      <w:numFmt w:val="lowerLetter"/>
      <w:lvlText w:val="%2."/>
      <w:lvlJc w:val="left"/>
      <w:pPr>
        <w:ind w:left="3141" w:hanging="360"/>
      </w:pPr>
    </w:lvl>
    <w:lvl w:ilvl="2" w:tplc="FFFFFFFF">
      <w:start w:val="1"/>
      <w:numFmt w:val="lowerRoman"/>
      <w:lvlText w:val="%3."/>
      <w:lvlJc w:val="right"/>
      <w:pPr>
        <w:ind w:left="3861" w:hanging="180"/>
      </w:pPr>
    </w:lvl>
    <w:lvl w:ilvl="3" w:tplc="FFFFFFFF">
      <w:start w:val="1"/>
      <w:numFmt w:val="decimal"/>
      <w:lvlText w:val="%4."/>
      <w:lvlJc w:val="left"/>
      <w:pPr>
        <w:ind w:left="4581" w:hanging="360"/>
      </w:pPr>
    </w:lvl>
    <w:lvl w:ilvl="4" w:tplc="FFFFFFFF">
      <w:start w:val="1"/>
      <w:numFmt w:val="lowerLetter"/>
      <w:lvlText w:val="%5."/>
      <w:lvlJc w:val="left"/>
      <w:pPr>
        <w:ind w:left="5301" w:hanging="360"/>
      </w:pPr>
    </w:lvl>
    <w:lvl w:ilvl="5" w:tplc="FFFFFFFF">
      <w:start w:val="1"/>
      <w:numFmt w:val="lowerRoman"/>
      <w:lvlText w:val="%6."/>
      <w:lvlJc w:val="right"/>
      <w:pPr>
        <w:ind w:left="6021" w:hanging="180"/>
      </w:pPr>
    </w:lvl>
    <w:lvl w:ilvl="6" w:tplc="FFFFFFFF">
      <w:start w:val="1"/>
      <w:numFmt w:val="decimal"/>
      <w:lvlText w:val="%7."/>
      <w:lvlJc w:val="left"/>
      <w:pPr>
        <w:ind w:left="6741" w:hanging="360"/>
      </w:pPr>
    </w:lvl>
    <w:lvl w:ilvl="7" w:tplc="FFFFFFFF">
      <w:start w:val="1"/>
      <w:numFmt w:val="lowerLetter"/>
      <w:lvlText w:val="%8."/>
      <w:lvlJc w:val="left"/>
      <w:pPr>
        <w:ind w:left="7461" w:hanging="360"/>
      </w:pPr>
    </w:lvl>
    <w:lvl w:ilvl="8" w:tplc="FFFFFFFF">
      <w:start w:val="1"/>
      <w:numFmt w:val="lowerRoman"/>
      <w:lvlText w:val="%9."/>
      <w:lvlJc w:val="right"/>
      <w:pPr>
        <w:ind w:left="8181" w:hanging="180"/>
      </w:pPr>
    </w:lvl>
  </w:abstractNum>
  <w:abstractNum w:abstractNumId="110" w15:restartNumberingAfterBreak="0">
    <w:nsid w:val="721842C8"/>
    <w:multiLevelType w:val="hybridMultilevel"/>
    <w:tmpl w:val="53DA3B2C"/>
    <w:lvl w:ilvl="0" w:tplc="3809001B">
      <w:start w:val="1"/>
      <w:numFmt w:val="lowerRoman"/>
      <w:lvlText w:val="%1."/>
      <w:lvlJc w:val="righ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3809000F">
      <w:start w:val="1"/>
      <w:numFmt w:val="decimal"/>
      <w:lvlText w:val="%4."/>
      <w:lvlJc w:val="left"/>
      <w:pPr>
        <w:ind w:left="4500" w:hanging="360"/>
      </w:p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111" w15:restartNumberingAfterBreak="0">
    <w:nsid w:val="73E909D5"/>
    <w:multiLevelType w:val="hybridMultilevel"/>
    <w:tmpl w:val="9544E72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2" w15:restartNumberingAfterBreak="0">
    <w:nsid w:val="74CC779F"/>
    <w:multiLevelType w:val="hybridMultilevel"/>
    <w:tmpl w:val="D88C1700"/>
    <w:lvl w:ilvl="0" w:tplc="38090011">
      <w:start w:val="1"/>
      <w:numFmt w:val="decimal"/>
      <w:lvlText w:val="%1)"/>
      <w:lvlJc w:val="left"/>
      <w:pPr>
        <w:ind w:left="1440" w:hanging="360"/>
      </w:pPr>
    </w:lvl>
    <w:lvl w:ilvl="1" w:tplc="3809000F">
      <w:start w:val="1"/>
      <w:numFmt w:val="decimal"/>
      <w:lvlText w:val="%2."/>
      <w:lvlJc w:val="left"/>
      <w:pPr>
        <w:ind w:left="2421"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13" w15:restartNumberingAfterBreak="0">
    <w:nsid w:val="75D0094F"/>
    <w:multiLevelType w:val="hybridMultilevel"/>
    <w:tmpl w:val="C2409A6C"/>
    <w:lvl w:ilvl="0" w:tplc="96C6D6B6">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4" w15:restartNumberingAfterBreak="0">
    <w:nsid w:val="77B102A6"/>
    <w:multiLevelType w:val="multilevel"/>
    <w:tmpl w:val="9BBE6F7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5" w15:restartNumberingAfterBreak="0">
    <w:nsid w:val="79B97415"/>
    <w:multiLevelType w:val="hybridMultilevel"/>
    <w:tmpl w:val="F17A96D0"/>
    <w:lvl w:ilvl="0" w:tplc="7520DB1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6" w15:restartNumberingAfterBreak="0">
    <w:nsid w:val="7B3C12F5"/>
    <w:multiLevelType w:val="hybridMultilevel"/>
    <w:tmpl w:val="CAB89E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7B746BE4"/>
    <w:multiLevelType w:val="hybridMultilevel"/>
    <w:tmpl w:val="9D4E5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ECD48CD"/>
    <w:multiLevelType w:val="hybridMultilevel"/>
    <w:tmpl w:val="5CE07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68055">
    <w:abstractNumId w:val="18"/>
  </w:num>
  <w:num w:numId="2" w16cid:durableId="16661313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463543">
    <w:abstractNumId w:val="51"/>
  </w:num>
  <w:num w:numId="4" w16cid:durableId="850947460">
    <w:abstractNumId w:val="118"/>
  </w:num>
  <w:num w:numId="5" w16cid:durableId="712539982">
    <w:abstractNumId w:val="69"/>
  </w:num>
  <w:num w:numId="6" w16cid:durableId="1179268515">
    <w:abstractNumId w:val="70"/>
  </w:num>
  <w:num w:numId="7" w16cid:durableId="1740208413">
    <w:abstractNumId w:val="91"/>
  </w:num>
  <w:num w:numId="8" w16cid:durableId="1811896330">
    <w:abstractNumId w:val="82"/>
  </w:num>
  <w:num w:numId="9" w16cid:durableId="2125690865">
    <w:abstractNumId w:val="36"/>
  </w:num>
  <w:num w:numId="10" w16cid:durableId="2073655663">
    <w:abstractNumId w:val="60"/>
  </w:num>
  <w:num w:numId="11" w16cid:durableId="1674993200">
    <w:abstractNumId w:val="104"/>
  </w:num>
  <w:num w:numId="12" w16cid:durableId="480192941">
    <w:abstractNumId w:val="48"/>
  </w:num>
  <w:num w:numId="13" w16cid:durableId="1700013118">
    <w:abstractNumId w:val="58"/>
  </w:num>
  <w:num w:numId="14" w16cid:durableId="1061713259">
    <w:abstractNumId w:val="30"/>
  </w:num>
  <w:num w:numId="15" w16cid:durableId="1464999096">
    <w:abstractNumId w:val="19"/>
  </w:num>
  <w:num w:numId="16" w16cid:durableId="690763875">
    <w:abstractNumId w:val="99"/>
  </w:num>
  <w:num w:numId="17" w16cid:durableId="82535422">
    <w:abstractNumId w:val="100"/>
  </w:num>
  <w:num w:numId="18" w16cid:durableId="1190527928">
    <w:abstractNumId w:val="117"/>
  </w:num>
  <w:num w:numId="19" w16cid:durableId="965820972">
    <w:abstractNumId w:val="9"/>
  </w:num>
  <w:num w:numId="20" w16cid:durableId="1643002589">
    <w:abstractNumId w:val="106"/>
  </w:num>
  <w:num w:numId="21" w16cid:durableId="240481532">
    <w:abstractNumId w:val="43"/>
  </w:num>
  <w:num w:numId="22" w16cid:durableId="831414650">
    <w:abstractNumId w:val="53"/>
  </w:num>
  <w:num w:numId="23" w16cid:durableId="2007858257">
    <w:abstractNumId w:val="6"/>
  </w:num>
  <w:num w:numId="24" w16cid:durableId="1813596831">
    <w:abstractNumId w:val="39"/>
  </w:num>
  <w:num w:numId="25" w16cid:durableId="2146311692">
    <w:abstractNumId w:val="59"/>
  </w:num>
  <w:num w:numId="26" w16cid:durableId="1547527735">
    <w:abstractNumId w:val="62"/>
  </w:num>
  <w:num w:numId="27" w16cid:durableId="287703515">
    <w:abstractNumId w:val="85"/>
  </w:num>
  <w:num w:numId="28" w16cid:durableId="1433434857">
    <w:abstractNumId w:val="40"/>
  </w:num>
  <w:num w:numId="29" w16cid:durableId="193424894">
    <w:abstractNumId w:val="115"/>
  </w:num>
  <w:num w:numId="30" w16cid:durableId="14984261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64754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808105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1850915">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2052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9755420">
    <w:abstractNumId w:val="13"/>
  </w:num>
  <w:num w:numId="36" w16cid:durableId="936522662">
    <w:abstractNumId w:val="57"/>
    <w:lvlOverride w:ilvl="0">
      <w:startOverride w:val="1"/>
    </w:lvlOverride>
  </w:num>
  <w:num w:numId="37" w16cid:durableId="21327422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69676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6211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58495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1384939">
    <w:abstractNumId w:val="6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82338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031820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27806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44035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333295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081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2977055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0734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933736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81973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364519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83003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9285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24100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389259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29796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81365935">
    <w:abstractNumId w:val="0"/>
    <w:lvlOverride w:ilvl="0">
      <w:startOverride w:val="1"/>
    </w:lvlOverride>
    <w:lvlOverride w:ilvl="1">
      <w:startOverride w:val="1"/>
    </w:lvlOverride>
    <w:lvlOverride w:ilvl="2">
      <w:startOverride w:val="3"/>
    </w:lvlOverride>
    <w:lvlOverride w:ilvl="3"/>
    <w:lvlOverride w:ilvl="4"/>
    <w:lvlOverride w:ilvl="5"/>
    <w:lvlOverride w:ilvl="6"/>
    <w:lvlOverride w:ilvl="7"/>
    <w:lvlOverride w:ilvl="8"/>
  </w:num>
  <w:num w:numId="59" w16cid:durableId="2059276291">
    <w:abstractNumId w:val="1"/>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60" w16cid:durableId="1961613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2905406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2755132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174100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65891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0130772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23870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63410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5915175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205037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037456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77164510">
    <w:abstractNumId w:val="2"/>
    <w:lvlOverride w:ilvl="0">
      <w:startOverride w:val="1"/>
    </w:lvlOverride>
    <w:lvlOverride w:ilvl="1"/>
    <w:lvlOverride w:ilvl="2"/>
    <w:lvlOverride w:ilvl="3"/>
    <w:lvlOverride w:ilvl="4"/>
    <w:lvlOverride w:ilvl="5"/>
    <w:lvlOverride w:ilvl="6"/>
    <w:lvlOverride w:ilvl="7"/>
    <w:lvlOverride w:ilvl="8"/>
  </w:num>
  <w:num w:numId="72" w16cid:durableId="9233694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554988">
    <w:abstractNumId w:val="7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430446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983078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8654563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2750359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2874958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01562952">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635597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929517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3611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808376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89596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22351495">
    <w:abstractNumId w:val="1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488605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945818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9509785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62786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7071455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302430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828150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07124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89326508">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6335679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792090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040917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14750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4541667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087378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2662632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189656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56669473">
    <w:abstractNumId w:val="2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4055450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522029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03049254">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699705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4389138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285290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3358575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542817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781063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687219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5836219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34774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956469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7874586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031349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09083252">
    <w:abstractNumId w:val="49"/>
  </w:num>
  <w:num w:numId="120" w16cid:durableId="420763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58"/>
    <w:rsid w:val="0000623F"/>
    <w:rsid w:val="0000640B"/>
    <w:rsid w:val="00020650"/>
    <w:rsid w:val="0003352E"/>
    <w:rsid w:val="00033760"/>
    <w:rsid w:val="00033B7A"/>
    <w:rsid w:val="00062D7A"/>
    <w:rsid w:val="0009109E"/>
    <w:rsid w:val="000C59A2"/>
    <w:rsid w:val="00123A8B"/>
    <w:rsid w:val="00150409"/>
    <w:rsid w:val="0017341C"/>
    <w:rsid w:val="00185C62"/>
    <w:rsid w:val="001B6152"/>
    <w:rsid w:val="00234A5A"/>
    <w:rsid w:val="00242646"/>
    <w:rsid w:val="0027035F"/>
    <w:rsid w:val="00272FA8"/>
    <w:rsid w:val="0028554B"/>
    <w:rsid w:val="00286C58"/>
    <w:rsid w:val="002B315B"/>
    <w:rsid w:val="002E39A6"/>
    <w:rsid w:val="002E46C6"/>
    <w:rsid w:val="00305436"/>
    <w:rsid w:val="003374E0"/>
    <w:rsid w:val="0036454D"/>
    <w:rsid w:val="00371C98"/>
    <w:rsid w:val="00397812"/>
    <w:rsid w:val="003B61BA"/>
    <w:rsid w:val="003C3043"/>
    <w:rsid w:val="003D1812"/>
    <w:rsid w:val="003E2684"/>
    <w:rsid w:val="004464B6"/>
    <w:rsid w:val="0048468D"/>
    <w:rsid w:val="004A0380"/>
    <w:rsid w:val="004D0748"/>
    <w:rsid w:val="004D7265"/>
    <w:rsid w:val="00516A25"/>
    <w:rsid w:val="00565DA9"/>
    <w:rsid w:val="00590E4F"/>
    <w:rsid w:val="005A4F48"/>
    <w:rsid w:val="005C685F"/>
    <w:rsid w:val="005D5815"/>
    <w:rsid w:val="005D7EEB"/>
    <w:rsid w:val="005F4ED0"/>
    <w:rsid w:val="005F672E"/>
    <w:rsid w:val="00605BBD"/>
    <w:rsid w:val="0061252E"/>
    <w:rsid w:val="006316FC"/>
    <w:rsid w:val="00646508"/>
    <w:rsid w:val="00652486"/>
    <w:rsid w:val="00662F04"/>
    <w:rsid w:val="006825CF"/>
    <w:rsid w:val="006A62E6"/>
    <w:rsid w:val="006C7E8D"/>
    <w:rsid w:val="00704C5E"/>
    <w:rsid w:val="007064EE"/>
    <w:rsid w:val="00741A42"/>
    <w:rsid w:val="00792BB9"/>
    <w:rsid w:val="007933E2"/>
    <w:rsid w:val="007A21EB"/>
    <w:rsid w:val="007A49A9"/>
    <w:rsid w:val="007D2D2C"/>
    <w:rsid w:val="007E3EE9"/>
    <w:rsid w:val="008162F2"/>
    <w:rsid w:val="00816DFF"/>
    <w:rsid w:val="00817CB5"/>
    <w:rsid w:val="008479F0"/>
    <w:rsid w:val="008530E2"/>
    <w:rsid w:val="0088157C"/>
    <w:rsid w:val="008976E8"/>
    <w:rsid w:val="0089780D"/>
    <w:rsid w:val="008C1569"/>
    <w:rsid w:val="008E10BC"/>
    <w:rsid w:val="008F0346"/>
    <w:rsid w:val="00905A9F"/>
    <w:rsid w:val="00916B25"/>
    <w:rsid w:val="009430E9"/>
    <w:rsid w:val="00963300"/>
    <w:rsid w:val="00964941"/>
    <w:rsid w:val="0096572A"/>
    <w:rsid w:val="00965D75"/>
    <w:rsid w:val="00987A56"/>
    <w:rsid w:val="009914FF"/>
    <w:rsid w:val="00997685"/>
    <w:rsid w:val="00997E1D"/>
    <w:rsid w:val="009B6906"/>
    <w:rsid w:val="009C5103"/>
    <w:rsid w:val="009D1EDB"/>
    <w:rsid w:val="009F3D49"/>
    <w:rsid w:val="00A17AD4"/>
    <w:rsid w:val="00A22B7B"/>
    <w:rsid w:val="00A368A0"/>
    <w:rsid w:val="00A3794C"/>
    <w:rsid w:val="00A43042"/>
    <w:rsid w:val="00A66133"/>
    <w:rsid w:val="00A76C99"/>
    <w:rsid w:val="00AA483F"/>
    <w:rsid w:val="00AB48FF"/>
    <w:rsid w:val="00AD55C3"/>
    <w:rsid w:val="00AF7E74"/>
    <w:rsid w:val="00B50650"/>
    <w:rsid w:val="00B620AA"/>
    <w:rsid w:val="00BA7CDC"/>
    <w:rsid w:val="00BB441A"/>
    <w:rsid w:val="00BD5EE1"/>
    <w:rsid w:val="00BF79F1"/>
    <w:rsid w:val="00C052B8"/>
    <w:rsid w:val="00C058B7"/>
    <w:rsid w:val="00C5385A"/>
    <w:rsid w:val="00C5434F"/>
    <w:rsid w:val="00C62485"/>
    <w:rsid w:val="00C8413C"/>
    <w:rsid w:val="00CE79E2"/>
    <w:rsid w:val="00D30AE9"/>
    <w:rsid w:val="00D43147"/>
    <w:rsid w:val="00D532B5"/>
    <w:rsid w:val="00D76336"/>
    <w:rsid w:val="00DA4761"/>
    <w:rsid w:val="00DB723F"/>
    <w:rsid w:val="00E72A2A"/>
    <w:rsid w:val="00EC612A"/>
    <w:rsid w:val="00EE2953"/>
    <w:rsid w:val="00F03517"/>
    <w:rsid w:val="00F157D4"/>
    <w:rsid w:val="00F2670B"/>
    <w:rsid w:val="00F33C38"/>
    <w:rsid w:val="00F570B2"/>
    <w:rsid w:val="00F646CD"/>
    <w:rsid w:val="00FA2DDB"/>
    <w:rsid w:val="00FB3929"/>
    <w:rsid w:val="00FE6073"/>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AC9CC"/>
  <w15:docId w15:val="{C6EFA24B-C095-4E8A-A148-32B1673C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83F"/>
  </w:style>
  <w:style w:type="paragraph" w:styleId="Heading1">
    <w:name w:val="heading 1"/>
    <w:basedOn w:val="Normal"/>
    <w:next w:val="Normal"/>
    <w:link w:val="Heading1Char"/>
    <w:uiPriority w:val="9"/>
    <w:qFormat/>
    <w:rsid w:val="00792B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D0748"/>
    <w:pPr>
      <w:keepNext/>
      <w:keepLines/>
      <w:spacing w:before="200" w:after="0"/>
      <w:outlineLvl w:val="1"/>
    </w:pPr>
    <w:rPr>
      <w:rFonts w:asciiTheme="majorHAnsi" w:eastAsiaTheme="majorEastAsia" w:hAnsiTheme="majorHAnsi" w:cstheme="majorBidi"/>
      <w:b/>
      <w:bCs/>
      <w:color w:val="4F81BD" w:themeColor="accent1"/>
      <w:sz w:val="26"/>
      <w:szCs w:val="26"/>
      <w:lang w:val="en-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6C5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286C58"/>
    <w:pPr>
      <w:spacing w:after="0" w:line="240" w:lineRule="auto"/>
    </w:pPr>
  </w:style>
  <w:style w:type="character" w:customStyle="1" w:styleId="gi">
    <w:name w:val="gi"/>
    <w:basedOn w:val="DefaultParagraphFont"/>
    <w:rsid w:val="00BA7CDC"/>
  </w:style>
  <w:style w:type="paragraph" w:styleId="Header">
    <w:name w:val="header"/>
    <w:basedOn w:val="Normal"/>
    <w:link w:val="HeaderChar"/>
    <w:uiPriority w:val="99"/>
    <w:unhideWhenUsed/>
    <w:rsid w:val="00234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A5A"/>
  </w:style>
  <w:style w:type="paragraph" w:styleId="Footer">
    <w:name w:val="footer"/>
    <w:basedOn w:val="Normal"/>
    <w:link w:val="FooterChar"/>
    <w:uiPriority w:val="99"/>
    <w:unhideWhenUsed/>
    <w:rsid w:val="00234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A5A"/>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Footnote Text Char1"/>
    <w:basedOn w:val="Normal"/>
    <w:link w:val="FootnoteTextChar"/>
    <w:uiPriority w:val="99"/>
    <w:unhideWhenUsed/>
    <w:qFormat/>
    <w:rsid w:val="00234A5A"/>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234A5A"/>
    <w:rPr>
      <w:sz w:val="20"/>
      <w:szCs w:val="20"/>
    </w:rPr>
  </w:style>
  <w:style w:type="character" w:styleId="FootnoteReference">
    <w:name w:val="footnote reference"/>
    <w:aliases w:val="Footnote Text Char2,Char Char2 Char Char, Char Char2 Char Char,Footnote text,Footnote Reference1,Footnote Text1,Footnote Text Char1 Char Char1,Footnote Text Char Char1 Char Char1,Footnote Text Char1 Char Char Char Char1"/>
    <w:basedOn w:val="DefaultParagraphFont"/>
    <w:uiPriority w:val="99"/>
    <w:unhideWhenUsed/>
    <w:qFormat/>
    <w:rsid w:val="00234A5A"/>
    <w:rPr>
      <w:vertAlign w:val="superscript"/>
    </w:rPr>
  </w:style>
  <w:style w:type="paragraph" w:styleId="BalloonText">
    <w:name w:val="Balloon Text"/>
    <w:basedOn w:val="Normal"/>
    <w:link w:val="BalloonTextChar"/>
    <w:uiPriority w:val="99"/>
    <w:semiHidden/>
    <w:unhideWhenUsed/>
    <w:rsid w:val="00DB7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23F"/>
    <w:rPr>
      <w:rFonts w:ascii="Tahoma" w:hAnsi="Tahoma" w:cs="Tahoma"/>
      <w:sz w:val="16"/>
      <w:szCs w:val="16"/>
    </w:rPr>
  </w:style>
  <w:style w:type="paragraph" w:styleId="ListParagraph">
    <w:name w:val="List Paragraph"/>
    <w:basedOn w:val="Normal"/>
    <w:uiPriority w:val="34"/>
    <w:qFormat/>
    <w:rsid w:val="007A21EB"/>
    <w:pPr>
      <w:spacing w:after="0" w:line="240" w:lineRule="auto"/>
      <w:ind w:left="720" w:hanging="357"/>
      <w:contextualSpacing/>
    </w:pPr>
    <w:rPr>
      <w:rFonts w:ascii="Calibri" w:eastAsia="Times New Roman" w:hAnsi="Calibri" w:cs="Arial"/>
    </w:rPr>
  </w:style>
  <w:style w:type="character" w:styleId="Hyperlink">
    <w:name w:val="Hyperlink"/>
    <w:basedOn w:val="DefaultParagraphFont"/>
    <w:uiPriority w:val="99"/>
    <w:unhideWhenUsed/>
    <w:rsid w:val="008C1569"/>
    <w:rPr>
      <w:color w:val="0000FF" w:themeColor="hyperlink"/>
      <w:u w:val="single"/>
    </w:rPr>
  </w:style>
  <w:style w:type="character" w:customStyle="1" w:styleId="FootnoteCharacters">
    <w:name w:val="Footnote Characters"/>
    <w:qFormat/>
    <w:rsid w:val="00D43147"/>
    <w:rPr>
      <w:vertAlign w:val="superscript"/>
    </w:rPr>
  </w:style>
  <w:style w:type="character" w:customStyle="1" w:styleId="Heading2Char">
    <w:name w:val="Heading 2 Char"/>
    <w:basedOn w:val="DefaultParagraphFont"/>
    <w:link w:val="Heading2"/>
    <w:uiPriority w:val="9"/>
    <w:semiHidden/>
    <w:rsid w:val="004D0748"/>
    <w:rPr>
      <w:rFonts w:asciiTheme="majorHAnsi" w:eastAsiaTheme="majorEastAsia" w:hAnsiTheme="majorHAnsi" w:cstheme="majorBidi"/>
      <w:b/>
      <w:bCs/>
      <w:color w:val="4F81BD" w:themeColor="accent1"/>
      <w:sz w:val="26"/>
      <w:szCs w:val="26"/>
      <w:lang w:val="en-ID" w:eastAsia="zh-CN"/>
    </w:rPr>
  </w:style>
  <w:style w:type="table" w:customStyle="1" w:styleId="TableGrid1">
    <w:name w:val="Table Grid1"/>
    <w:basedOn w:val="TableNormal"/>
    <w:next w:val="TableGrid"/>
    <w:uiPriority w:val="59"/>
    <w:qFormat/>
    <w:rsid w:val="00AD55C3"/>
    <w:pPr>
      <w:spacing w:after="0" w:line="240" w:lineRule="auto"/>
    </w:pPr>
    <w:rPr>
      <w:rFonts w:ascii="Calibri" w:eastAsia="Times New Roman" w:hAnsi="Calibri" w:cs="Times New Roman"/>
      <w:kern w:val="2"/>
      <w:sz w:val="20"/>
      <w:szCs w:val="20"/>
      <w:lang w:val="en-ID" w:eastAsia="en-ID"/>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AD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2BB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2065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33C38"/>
    <w:rPr>
      <w:color w:val="605E5C"/>
      <w:shd w:val="clear" w:color="auto" w:fill="E1DFDD"/>
    </w:rPr>
  </w:style>
  <w:style w:type="table" w:customStyle="1" w:styleId="TableGrid2">
    <w:name w:val="Table Grid2"/>
    <w:basedOn w:val="TableNormal"/>
    <w:next w:val="TableGrid"/>
    <w:uiPriority w:val="39"/>
    <w:rsid w:val="00F33C38"/>
    <w:pPr>
      <w:spacing w:after="0" w:line="240" w:lineRule="auto"/>
    </w:pPr>
    <w:rPr>
      <w:rFonts w:ascii="Calibri" w:eastAsia="Calibri" w:hAnsi="Calibri"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833">
      <w:bodyDiv w:val="1"/>
      <w:marLeft w:val="0"/>
      <w:marRight w:val="0"/>
      <w:marTop w:val="0"/>
      <w:marBottom w:val="0"/>
      <w:divBdr>
        <w:top w:val="none" w:sz="0" w:space="0" w:color="auto"/>
        <w:left w:val="none" w:sz="0" w:space="0" w:color="auto"/>
        <w:bottom w:val="none" w:sz="0" w:space="0" w:color="auto"/>
        <w:right w:val="none" w:sz="0" w:space="0" w:color="auto"/>
      </w:divBdr>
    </w:div>
    <w:div w:id="14575342">
      <w:bodyDiv w:val="1"/>
      <w:marLeft w:val="0"/>
      <w:marRight w:val="0"/>
      <w:marTop w:val="0"/>
      <w:marBottom w:val="0"/>
      <w:divBdr>
        <w:top w:val="none" w:sz="0" w:space="0" w:color="auto"/>
        <w:left w:val="none" w:sz="0" w:space="0" w:color="auto"/>
        <w:bottom w:val="none" w:sz="0" w:space="0" w:color="auto"/>
        <w:right w:val="none" w:sz="0" w:space="0" w:color="auto"/>
      </w:divBdr>
    </w:div>
    <w:div w:id="15351852">
      <w:bodyDiv w:val="1"/>
      <w:marLeft w:val="0"/>
      <w:marRight w:val="0"/>
      <w:marTop w:val="0"/>
      <w:marBottom w:val="0"/>
      <w:divBdr>
        <w:top w:val="none" w:sz="0" w:space="0" w:color="auto"/>
        <w:left w:val="none" w:sz="0" w:space="0" w:color="auto"/>
        <w:bottom w:val="none" w:sz="0" w:space="0" w:color="auto"/>
        <w:right w:val="none" w:sz="0" w:space="0" w:color="auto"/>
      </w:divBdr>
    </w:div>
    <w:div w:id="51007284">
      <w:bodyDiv w:val="1"/>
      <w:marLeft w:val="0"/>
      <w:marRight w:val="0"/>
      <w:marTop w:val="0"/>
      <w:marBottom w:val="0"/>
      <w:divBdr>
        <w:top w:val="none" w:sz="0" w:space="0" w:color="auto"/>
        <w:left w:val="none" w:sz="0" w:space="0" w:color="auto"/>
        <w:bottom w:val="none" w:sz="0" w:space="0" w:color="auto"/>
        <w:right w:val="none" w:sz="0" w:space="0" w:color="auto"/>
      </w:divBdr>
    </w:div>
    <w:div w:id="82536852">
      <w:bodyDiv w:val="1"/>
      <w:marLeft w:val="0"/>
      <w:marRight w:val="0"/>
      <w:marTop w:val="0"/>
      <w:marBottom w:val="0"/>
      <w:divBdr>
        <w:top w:val="none" w:sz="0" w:space="0" w:color="auto"/>
        <w:left w:val="none" w:sz="0" w:space="0" w:color="auto"/>
        <w:bottom w:val="none" w:sz="0" w:space="0" w:color="auto"/>
        <w:right w:val="none" w:sz="0" w:space="0" w:color="auto"/>
      </w:divBdr>
    </w:div>
    <w:div w:id="119999191">
      <w:bodyDiv w:val="1"/>
      <w:marLeft w:val="0"/>
      <w:marRight w:val="0"/>
      <w:marTop w:val="0"/>
      <w:marBottom w:val="0"/>
      <w:divBdr>
        <w:top w:val="none" w:sz="0" w:space="0" w:color="auto"/>
        <w:left w:val="none" w:sz="0" w:space="0" w:color="auto"/>
        <w:bottom w:val="none" w:sz="0" w:space="0" w:color="auto"/>
        <w:right w:val="none" w:sz="0" w:space="0" w:color="auto"/>
      </w:divBdr>
    </w:div>
    <w:div w:id="139615977">
      <w:bodyDiv w:val="1"/>
      <w:marLeft w:val="0"/>
      <w:marRight w:val="0"/>
      <w:marTop w:val="0"/>
      <w:marBottom w:val="0"/>
      <w:divBdr>
        <w:top w:val="none" w:sz="0" w:space="0" w:color="auto"/>
        <w:left w:val="none" w:sz="0" w:space="0" w:color="auto"/>
        <w:bottom w:val="none" w:sz="0" w:space="0" w:color="auto"/>
        <w:right w:val="none" w:sz="0" w:space="0" w:color="auto"/>
      </w:divBdr>
    </w:div>
    <w:div w:id="146748732">
      <w:bodyDiv w:val="1"/>
      <w:marLeft w:val="0"/>
      <w:marRight w:val="0"/>
      <w:marTop w:val="0"/>
      <w:marBottom w:val="0"/>
      <w:divBdr>
        <w:top w:val="none" w:sz="0" w:space="0" w:color="auto"/>
        <w:left w:val="none" w:sz="0" w:space="0" w:color="auto"/>
        <w:bottom w:val="none" w:sz="0" w:space="0" w:color="auto"/>
        <w:right w:val="none" w:sz="0" w:space="0" w:color="auto"/>
      </w:divBdr>
    </w:div>
    <w:div w:id="149830959">
      <w:bodyDiv w:val="1"/>
      <w:marLeft w:val="0"/>
      <w:marRight w:val="0"/>
      <w:marTop w:val="0"/>
      <w:marBottom w:val="0"/>
      <w:divBdr>
        <w:top w:val="none" w:sz="0" w:space="0" w:color="auto"/>
        <w:left w:val="none" w:sz="0" w:space="0" w:color="auto"/>
        <w:bottom w:val="none" w:sz="0" w:space="0" w:color="auto"/>
        <w:right w:val="none" w:sz="0" w:space="0" w:color="auto"/>
      </w:divBdr>
    </w:div>
    <w:div w:id="150290729">
      <w:bodyDiv w:val="1"/>
      <w:marLeft w:val="0"/>
      <w:marRight w:val="0"/>
      <w:marTop w:val="0"/>
      <w:marBottom w:val="0"/>
      <w:divBdr>
        <w:top w:val="none" w:sz="0" w:space="0" w:color="auto"/>
        <w:left w:val="none" w:sz="0" w:space="0" w:color="auto"/>
        <w:bottom w:val="none" w:sz="0" w:space="0" w:color="auto"/>
        <w:right w:val="none" w:sz="0" w:space="0" w:color="auto"/>
      </w:divBdr>
    </w:div>
    <w:div w:id="150485090">
      <w:bodyDiv w:val="1"/>
      <w:marLeft w:val="0"/>
      <w:marRight w:val="0"/>
      <w:marTop w:val="0"/>
      <w:marBottom w:val="0"/>
      <w:divBdr>
        <w:top w:val="none" w:sz="0" w:space="0" w:color="auto"/>
        <w:left w:val="none" w:sz="0" w:space="0" w:color="auto"/>
        <w:bottom w:val="none" w:sz="0" w:space="0" w:color="auto"/>
        <w:right w:val="none" w:sz="0" w:space="0" w:color="auto"/>
      </w:divBdr>
    </w:div>
    <w:div w:id="153380697">
      <w:bodyDiv w:val="1"/>
      <w:marLeft w:val="0"/>
      <w:marRight w:val="0"/>
      <w:marTop w:val="0"/>
      <w:marBottom w:val="0"/>
      <w:divBdr>
        <w:top w:val="none" w:sz="0" w:space="0" w:color="auto"/>
        <w:left w:val="none" w:sz="0" w:space="0" w:color="auto"/>
        <w:bottom w:val="none" w:sz="0" w:space="0" w:color="auto"/>
        <w:right w:val="none" w:sz="0" w:space="0" w:color="auto"/>
      </w:divBdr>
    </w:div>
    <w:div w:id="175121786">
      <w:bodyDiv w:val="1"/>
      <w:marLeft w:val="0"/>
      <w:marRight w:val="0"/>
      <w:marTop w:val="0"/>
      <w:marBottom w:val="0"/>
      <w:divBdr>
        <w:top w:val="none" w:sz="0" w:space="0" w:color="auto"/>
        <w:left w:val="none" w:sz="0" w:space="0" w:color="auto"/>
        <w:bottom w:val="none" w:sz="0" w:space="0" w:color="auto"/>
        <w:right w:val="none" w:sz="0" w:space="0" w:color="auto"/>
      </w:divBdr>
    </w:div>
    <w:div w:id="181239046">
      <w:bodyDiv w:val="1"/>
      <w:marLeft w:val="0"/>
      <w:marRight w:val="0"/>
      <w:marTop w:val="0"/>
      <w:marBottom w:val="0"/>
      <w:divBdr>
        <w:top w:val="none" w:sz="0" w:space="0" w:color="auto"/>
        <w:left w:val="none" w:sz="0" w:space="0" w:color="auto"/>
        <w:bottom w:val="none" w:sz="0" w:space="0" w:color="auto"/>
        <w:right w:val="none" w:sz="0" w:space="0" w:color="auto"/>
      </w:divBdr>
    </w:div>
    <w:div w:id="278418091">
      <w:bodyDiv w:val="1"/>
      <w:marLeft w:val="0"/>
      <w:marRight w:val="0"/>
      <w:marTop w:val="0"/>
      <w:marBottom w:val="0"/>
      <w:divBdr>
        <w:top w:val="none" w:sz="0" w:space="0" w:color="auto"/>
        <w:left w:val="none" w:sz="0" w:space="0" w:color="auto"/>
        <w:bottom w:val="none" w:sz="0" w:space="0" w:color="auto"/>
        <w:right w:val="none" w:sz="0" w:space="0" w:color="auto"/>
      </w:divBdr>
    </w:div>
    <w:div w:id="328335868">
      <w:bodyDiv w:val="1"/>
      <w:marLeft w:val="0"/>
      <w:marRight w:val="0"/>
      <w:marTop w:val="0"/>
      <w:marBottom w:val="0"/>
      <w:divBdr>
        <w:top w:val="none" w:sz="0" w:space="0" w:color="auto"/>
        <w:left w:val="none" w:sz="0" w:space="0" w:color="auto"/>
        <w:bottom w:val="none" w:sz="0" w:space="0" w:color="auto"/>
        <w:right w:val="none" w:sz="0" w:space="0" w:color="auto"/>
      </w:divBdr>
    </w:div>
    <w:div w:id="341517685">
      <w:bodyDiv w:val="1"/>
      <w:marLeft w:val="0"/>
      <w:marRight w:val="0"/>
      <w:marTop w:val="0"/>
      <w:marBottom w:val="0"/>
      <w:divBdr>
        <w:top w:val="none" w:sz="0" w:space="0" w:color="auto"/>
        <w:left w:val="none" w:sz="0" w:space="0" w:color="auto"/>
        <w:bottom w:val="none" w:sz="0" w:space="0" w:color="auto"/>
        <w:right w:val="none" w:sz="0" w:space="0" w:color="auto"/>
      </w:divBdr>
    </w:div>
    <w:div w:id="358631430">
      <w:bodyDiv w:val="1"/>
      <w:marLeft w:val="0"/>
      <w:marRight w:val="0"/>
      <w:marTop w:val="0"/>
      <w:marBottom w:val="0"/>
      <w:divBdr>
        <w:top w:val="none" w:sz="0" w:space="0" w:color="auto"/>
        <w:left w:val="none" w:sz="0" w:space="0" w:color="auto"/>
        <w:bottom w:val="none" w:sz="0" w:space="0" w:color="auto"/>
        <w:right w:val="none" w:sz="0" w:space="0" w:color="auto"/>
      </w:divBdr>
    </w:div>
    <w:div w:id="367224835">
      <w:bodyDiv w:val="1"/>
      <w:marLeft w:val="0"/>
      <w:marRight w:val="0"/>
      <w:marTop w:val="0"/>
      <w:marBottom w:val="0"/>
      <w:divBdr>
        <w:top w:val="none" w:sz="0" w:space="0" w:color="auto"/>
        <w:left w:val="none" w:sz="0" w:space="0" w:color="auto"/>
        <w:bottom w:val="none" w:sz="0" w:space="0" w:color="auto"/>
        <w:right w:val="none" w:sz="0" w:space="0" w:color="auto"/>
      </w:divBdr>
    </w:div>
    <w:div w:id="383262340">
      <w:bodyDiv w:val="1"/>
      <w:marLeft w:val="0"/>
      <w:marRight w:val="0"/>
      <w:marTop w:val="0"/>
      <w:marBottom w:val="0"/>
      <w:divBdr>
        <w:top w:val="none" w:sz="0" w:space="0" w:color="auto"/>
        <w:left w:val="none" w:sz="0" w:space="0" w:color="auto"/>
        <w:bottom w:val="none" w:sz="0" w:space="0" w:color="auto"/>
        <w:right w:val="none" w:sz="0" w:space="0" w:color="auto"/>
      </w:divBdr>
    </w:div>
    <w:div w:id="419760256">
      <w:bodyDiv w:val="1"/>
      <w:marLeft w:val="0"/>
      <w:marRight w:val="0"/>
      <w:marTop w:val="0"/>
      <w:marBottom w:val="0"/>
      <w:divBdr>
        <w:top w:val="none" w:sz="0" w:space="0" w:color="auto"/>
        <w:left w:val="none" w:sz="0" w:space="0" w:color="auto"/>
        <w:bottom w:val="none" w:sz="0" w:space="0" w:color="auto"/>
        <w:right w:val="none" w:sz="0" w:space="0" w:color="auto"/>
      </w:divBdr>
    </w:div>
    <w:div w:id="423112420">
      <w:bodyDiv w:val="1"/>
      <w:marLeft w:val="0"/>
      <w:marRight w:val="0"/>
      <w:marTop w:val="0"/>
      <w:marBottom w:val="0"/>
      <w:divBdr>
        <w:top w:val="none" w:sz="0" w:space="0" w:color="auto"/>
        <w:left w:val="none" w:sz="0" w:space="0" w:color="auto"/>
        <w:bottom w:val="none" w:sz="0" w:space="0" w:color="auto"/>
        <w:right w:val="none" w:sz="0" w:space="0" w:color="auto"/>
      </w:divBdr>
    </w:div>
    <w:div w:id="433985438">
      <w:bodyDiv w:val="1"/>
      <w:marLeft w:val="0"/>
      <w:marRight w:val="0"/>
      <w:marTop w:val="0"/>
      <w:marBottom w:val="0"/>
      <w:divBdr>
        <w:top w:val="none" w:sz="0" w:space="0" w:color="auto"/>
        <w:left w:val="none" w:sz="0" w:space="0" w:color="auto"/>
        <w:bottom w:val="none" w:sz="0" w:space="0" w:color="auto"/>
        <w:right w:val="none" w:sz="0" w:space="0" w:color="auto"/>
      </w:divBdr>
    </w:div>
    <w:div w:id="440689817">
      <w:bodyDiv w:val="1"/>
      <w:marLeft w:val="0"/>
      <w:marRight w:val="0"/>
      <w:marTop w:val="0"/>
      <w:marBottom w:val="0"/>
      <w:divBdr>
        <w:top w:val="none" w:sz="0" w:space="0" w:color="auto"/>
        <w:left w:val="none" w:sz="0" w:space="0" w:color="auto"/>
        <w:bottom w:val="none" w:sz="0" w:space="0" w:color="auto"/>
        <w:right w:val="none" w:sz="0" w:space="0" w:color="auto"/>
      </w:divBdr>
    </w:div>
    <w:div w:id="444226932">
      <w:bodyDiv w:val="1"/>
      <w:marLeft w:val="0"/>
      <w:marRight w:val="0"/>
      <w:marTop w:val="0"/>
      <w:marBottom w:val="0"/>
      <w:divBdr>
        <w:top w:val="none" w:sz="0" w:space="0" w:color="auto"/>
        <w:left w:val="none" w:sz="0" w:space="0" w:color="auto"/>
        <w:bottom w:val="none" w:sz="0" w:space="0" w:color="auto"/>
        <w:right w:val="none" w:sz="0" w:space="0" w:color="auto"/>
      </w:divBdr>
    </w:div>
    <w:div w:id="461003879">
      <w:bodyDiv w:val="1"/>
      <w:marLeft w:val="0"/>
      <w:marRight w:val="0"/>
      <w:marTop w:val="0"/>
      <w:marBottom w:val="0"/>
      <w:divBdr>
        <w:top w:val="none" w:sz="0" w:space="0" w:color="auto"/>
        <w:left w:val="none" w:sz="0" w:space="0" w:color="auto"/>
        <w:bottom w:val="none" w:sz="0" w:space="0" w:color="auto"/>
        <w:right w:val="none" w:sz="0" w:space="0" w:color="auto"/>
      </w:divBdr>
    </w:div>
    <w:div w:id="565334638">
      <w:bodyDiv w:val="1"/>
      <w:marLeft w:val="0"/>
      <w:marRight w:val="0"/>
      <w:marTop w:val="0"/>
      <w:marBottom w:val="0"/>
      <w:divBdr>
        <w:top w:val="none" w:sz="0" w:space="0" w:color="auto"/>
        <w:left w:val="none" w:sz="0" w:space="0" w:color="auto"/>
        <w:bottom w:val="none" w:sz="0" w:space="0" w:color="auto"/>
        <w:right w:val="none" w:sz="0" w:space="0" w:color="auto"/>
      </w:divBdr>
    </w:div>
    <w:div w:id="580018725">
      <w:bodyDiv w:val="1"/>
      <w:marLeft w:val="0"/>
      <w:marRight w:val="0"/>
      <w:marTop w:val="0"/>
      <w:marBottom w:val="0"/>
      <w:divBdr>
        <w:top w:val="none" w:sz="0" w:space="0" w:color="auto"/>
        <w:left w:val="none" w:sz="0" w:space="0" w:color="auto"/>
        <w:bottom w:val="none" w:sz="0" w:space="0" w:color="auto"/>
        <w:right w:val="none" w:sz="0" w:space="0" w:color="auto"/>
      </w:divBdr>
    </w:div>
    <w:div w:id="587689719">
      <w:bodyDiv w:val="1"/>
      <w:marLeft w:val="0"/>
      <w:marRight w:val="0"/>
      <w:marTop w:val="0"/>
      <w:marBottom w:val="0"/>
      <w:divBdr>
        <w:top w:val="none" w:sz="0" w:space="0" w:color="auto"/>
        <w:left w:val="none" w:sz="0" w:space="0" w:color="auto"/>
        <w:bottom w:val="none" w:sz="0" w:space="0" w:color="auto"/>
        <w:right w:val="none" w:sz="0" w:space="0" w:color="auto"/>
      </w:divBdr>
    </w:div>
    <w:div w:id="599070914">
      <w:bodyDiv w:val="1"/>
      <w:marLeft w:val="0"/>
      <w:marRight w:val="0"/>
      <w:marTop w:val="0"/>
      <w:marBottom w:val="0"/>
      <w:divBdr>
        <w:top w:val="none" w:sz="0" w:space="0" w:color="auto"/>
        <w:left w:val="none" w:sz="0" w:space="0" w:color="auto"/>
        <w:bottom w:val="none" w:sz="0" w:space="0" w:color="auto"/>
        <w:right w:val="none" w:sz="0" w:space="0" w:color="auto"/>
      </w:divBdr>
    </w:div>
    <w:div w:id="631208568">
      <w:bodyDiv w:val="1"/>
      <w:marLeft w:val="0"/>
      <w:marRight w:val="0"/>
      <w:marTop w:val="0"/>
      <w:marBottom w:val="0"/>
      <w:divBdr>
        <w:top w:val="none" w:sz="0" w:space="0" w:color="auto"/>
        <w:left w:val="none" w:sz="0" w:space="0" w:color="auto"/>
        <w:bottom w:val="none" w:sz="0" w:space="0" w:color="auto"/>
        <w:right w:val="none" w:sz="0" w:space="0" w:color="auto"/>
      </w:divBdr>
    </w:div>
    <w:div w:id="672150733">
      <w:bodyDiv w:val="1"/>
      <w:marLeft w:val="0"/>
      <w:marRight w:val="0"/>
      <w:marTop w:val="0"/>
      <w:marBottom w:val="0"/>
      <w:divBdr>
        <w:top w:val="none" w:sz="0" w:space="0" w:color="auto"/>
        <w:left w:val="none" w:sz="0" w:space="0" w:color="auto"/>
        <w:bottom w:val="none" w:sz="0" w:space="0" w:color="auto"/>
        <w:right w:val="none" w:sz="0" w:space="0" w:color="auto"/>
      </w:divBdr>
    </w:div>
    <w:div w:id="673728632">
      <w:bodyDiv w:val="1"/>
      <w:marLeft w:val="0"/>
      <w:marRight w:val="0"/>
      <w:marTop w:val="0"/>
      <w:marBottom w:val="0"/>
      <w:divBdr>
        <w:top w:val="none" w:sz="0" w:space="0" w:color="auto"/>
        <w:left w:val="none" w:sz="0" w:space="0" w:color="auto"/>
        <w:bottom w:val="none" w:sz="0" w:space="0" w:color="auto"/>
        <w:right w:val="none" w:sz="0" w:space="0" w:color="auto"/>
      </w:divBdr>
    </w:div>
    <w:div w:id="674920483">
      <w:bodyDiv w:val="1"/>
      <w:marLeft w:val="0"/>
      <w:marRight w:val="0"/>
      <w:marTop w:val="0"/>
      <w:marBottom w:val="0"/>
      <w:divBdr>
        <w:top w:val="none" w:sz="0" w:space="0" w:color="auto"/>
        <w:left w:val="none" w:sz="0" w:space="0" w:color="auto"/>
        <w:bottom w:val="none" w:sz="0" w:space="0" w:color="auto"/>
        <w:right w:val="none" w:sz="0" w:space="0" w:color="auto"/>
      </w:divBdr>
    </w:div>
    <w:div w:id="679812681">
      <w:bodyDiv w:val="1"/>
      <w:marLeft w:val="0"/>
      <w:marRight w:val="0"/>
      <w:marTop w:val="0"/>
      <w:marBottom w:val="0"/>
      <w:divBdr>
        <w:top w:val="none" w:sz="0" w:space="0" w:color="auto"/>
        <w:left w:val="none" w:sz="0" w:space="0" w:color="auto"/>
        <w:bottom w:val="none" w:sz="0" w:space="0" w:color="auto"/>
        <w:right w:val="none" w:sz="0" w:space="0" w:color="auto"/>
      </w:divBdr>
    </w:div>
    <w:div w:id="692536652">
      <w:bodyDiv w:val="1"/>
      <w:marLeft w:val="0"/>
      <w:marRight w:val="0"/>
      <w:marTop w:val="0"/>
      <w:marBottom w:val="0"/>
      <w:divBdr>
        <w:top w:val="none" w:sz="0" w:space="0" w:color="auto"/>
        <w:left w:val="none" w:sz="0" w:space="0" w:color="auto"/>
        <w:bottom w:val="none" w:sz="0" w:space="0" w:color="auto"/>
        <w:right w:val="none" w:sz="0" w:space="0" w:color="auto"/>
      </w:divBdr>
    </w:div>
    <w:div w:id="743142034">
      <w:bodyDiv w:val="1"/>
      <w:marLeft w:val="0"/>
      <w:marRight w:val="0"/>
      <w:marTop w:val="0"/>
      <w:marBottom w:val="0"/>
      <w:divBdr>
        <w:top w:val="none" w:sz="0" w:space="0" w:color="auto"/>
        <w:left w:val="none" w:sz="0" w:space="0" w:color="auto"/>
        <w:bottom w:val="none" w:sz="0" w:space="0" w:color="auto"/>
        <w:right w:val="none" w:sz="0" w:space="0" w:color="auto"/>
      </w:divBdr>
    </w:div>
    <w:div w:id="750079185">
      <w:bodyDiv w:val="1"/>
      <w:marLeft w:val="0"/>
      <w:marRight w:val="0"/>
      <w:marTop w:val="0"/>
      <w:marBottom w:val="0"/>
      <w:divBdr>
        <w:top w:val="none" w:sz="0" w:space="0" w:color="auto"/>
        <w:left w:val="none" w:sz="0" w:space="0" w:color="auto"/>
        <w:bottom w:val="none" w:sz="0" w:space="0" w:color="auto"/>
        <w:right w:val="none" w:sz="0" w:space="0" w:color="auto"/>
      </w:divBdr>
    </w:div>
    <w:div w:id="785121583">
      <w:bodyDiv w:val="1"/>
      <w:marLeft w:val="0"/>
      <w:marRight w:val="0"/>
      <w:marTop w:val="0"/>
      <w:marBottom w:val="0"/>
      <w:divBdr>
        <w:top w:val="none" w:sz="0" w:space="0" w:color="auto"/>
        <w:left w:val="none" w:sz="0" w:space="0" w:color="auto"/>
        <w:bottom w:val="none" w:sz="0" w:space="0" w:color="auto"/>
        <w:right w:val="none" w:sz="0" w:space="0" w:color="auto"/>
      </w:divBdr>
    </w:div>
    <w:div w:id="796921891">
      <w:bodyDiv w:val="1"/>
      <w:marLeft w:val="0"/>
      <w:marRight w:val="0"/>
      <w:marTop w:val="0"/>
      <w:marBottom w:val="0"/>
      <w:divBdr>
        <w:top w:val="none" w:sz="0" w:space="0" w:color="auto"/>
        <w:left w:val="none" w:sz="0" w:space="0" w:color="auto"/>
        <w:bottom w:val="none" w:sz="0" w:space="0" w:color="auto"/>
        <w:right w:val="none" w:sz="0" w:space="0" w:color="auto"/>
      </w:divBdr>
    </w:div>
    <w:div w:id="809324032">
      <w:bodyDiv w:val="1"/>
      <w:marLeft w:val="0"/>
      <w:marRight w:val="0"/>
      <w:marTop w:val="0"/>
      <w:marBottom w:val="0"/>
      <w:divBdr>
        <w:top w:val="none" w:sz="0" w:space="0" w:color="auto"/>
        <w:left w:val="none" w:sz="0" w:space="0" w:color="auto"/>
        <w:bottom w:val="none" w:sz="0" w:space="0" w:color="auto"/>
        <w:right w:val="none" w:sz="0" w:space="0" w:color="auto"/>
      </w:divBdr>
    </w:div>
    <w:div w:id="843205801">
      <w:bodyDiv w:val="1"/>
      <w:marLeft w:val="0"/>
      <w:marRight w:val="0"/>
      <w:marTop w:val="0"/>
      <w:marBottom w:val="0"/>
      <w:divBdr>
        <w:top w:val="none" w:sz="0" w:space="0" w:color="auto"/>
        <w:left w:val="none" w:sz="0" w:space="0" w:color="auto"/>
        <w:bottom w:val="none" w:sz="0" w:space="0" w:color="auto"/>
        <w:right w:val="none" w:sz="0" w:space="0" w:color="auto"/>
      </w:divBdr>
    </w:div>
    <w:div w:id="888146703">
      <w:bodyDiv w:val="1"/>
      <w:marLeft w:val="0"/>
      <w:marRight w:val="0"/>
      <w:marTop w:val="0"/>
      <w:marBottom w:val="0"/>
      <w:divBdr>
        <w:top w:val="none" w:sz="0" w:space="0" w:color="auto"/>
        <w:left w:val="none" w:sz="0" w:space="0" w:color="auto"/>
        <w:bottom w:val="none" w:sz="0" w:space="0" w:color="auto"/>
        <w:right w:val="none" w:sz="0" w:space="0" w:color="auto"/>
      </w:divBdr>
    </w:div>
    <w:div w:id="927077114">
      <w:bodyDiv w:val="1"/>
      <w:marLeft w:val="0"/>
      <w:marRight w:val="0"/>
      <w:marTop w:val="0"/>
      <w:marBottom w:val="0"/>
      <w:divBdr>
        <w:top w:val="none" w:sz="0" w:space="0" w:color="auto"/>
        <w:left w:val="none" w:sz="0" w:space="0" w:color="auto"/>
        <w:bottom w:val="none" w:sz="0" w:space="0" w:color="auto"/>
        <w:right w:val="none" w:sz="0" w:space="0" w:color="auto"/>
      </w:divBdr>
    </w:div>
    <w:div w:id="933899525">
      <w:bodyDiv w:val="1"/>
      <w:marLeft w:val="0"/>
      <w:marRight w:val="0"/>
      <w:marTop w:val="0"/>
      <w:marBottom w:val="0"/>
      <w:divBdr>
        <w:top w:val="none" w:sz="0" w:space="0" w:color="auto"/>
        <w:left w:val="none" w:sz="0" w:space="0" w:color="auto"/>
        <w:bottom w:val="none" w:sz="0" w:space="0" w:color="auto"/>
        <w:right w:val="none" w:sz="0" w:space="0" w:color="auto"/>
      </w:divBdr>
    </w:div>
    <w:div w:id="1040472914">
      <w:bodyDiv w:val="1"/>
      <w:marLeft w:val="0"/>
      <w:marRight w:val="0"/>
      <w:marTop w:val="0"/>
      <w:marBottom w:val="0"/>
      <w:divBdr>
        <w:top w:val="none" w:sz="0" w:space="0" w:color="auto"/>
        <w:left w:val="none" w:sz="0" w:space="0" w:color="auto"/>
        <w:bottom w:val="none" w:sz="0" w:space="0" w:color="auto"/>
        <w:right w:val="none" w:sz="0" w:space="0" w:color="auto"/>
      </w:divBdr>
    </w:div>
    <w:div w:id="1056589212">
      <w:bodyDiv w:val="1"/>
      <w:marLeft w:val="0"/>
      <w:marRight w:val="0"/>
      <w:marTop w:val="0"/>
      <w:marBottom w:val="0"/>
      <w:divBdr>
        <w:top w:val="none" w:sz="0" w:space="0" w:color="auto"/>
        <w:left w:val="none" w:sz="0" w:space="0" w:color="auto"/>
        <w:bottom w:val="none" w:sz="0" w:space="0" w:color="auto"/>
        <w:right w:val="none" w:sz="0" w:space="0" w:color="auto"/>
      </w:divBdr>
    </w:div>
    <w:div w:id="1104807987">
      <w:bodyDiv w:val="1"/>
      <w:marLeft w:val="0"/>
      <w:marRight w:val="0"/>
      <w:marTop w:val="0"/>
      <w:marBottom w:val="0"/>
      <w:divBdr>
        <w:top w:val="none" w:sz="0" w:space="0" w:color="auto"/>
        <w:left w:val="none" w:sz="0" w:space="0" w:color="auto"/>
        <w:bottom w:val="none" w:sz="0" w:space="0" w:color="auto"/>
        <w:right w:val="none" w:sz="0" w:space="0" w:color="auto"/>
      </w:divBdr>
    </w:div>
    <w:div w:id="1112556741">
      <w:bodyDiv w:val="1"/>
      <w:marLeft w:val="0"/>
      <w:marRight w:val="0"/>
      <w:marTop w:val="0"/>
      <w:marBottom w:val="0"/>
      <w:divBdr>
        <w:top w:val="none" w:sz="0" w:space="0" w:color="auto"/>
        <w:left w:val="none" w:sz="0" w:space="0" w:color="auto"/>
        <w:bottom w:val="none" w:sz="0" w:space="0" w:color="auto"/>
        <w:right w:val="none" w:sz="0" w:space="0" w:color="auto"/>
      </w:divBdr>
    </w:div>
    <w:div w:id="1125469732">
      <w:bodyDiv w:val="1"/>
      <w:marLeft w:val="0"/>
      <w:marRight w:val="0"/>
      <w:marTop w:val="0"/>
      <w:marBottom w:val="0"/>
      <w:divBdr>
        <w:top w:val="none" w:sz="0" w:space="0" w:color="auto"/>
        <w:left w:val="none" w:sz="0" w:space="0" w:color="auto"/>
        <w:bottom w:val="none" w:sz="0" w:space="0" w:color="auto"/>
        <w:right w:val="none" w:sz="0" w:space="0" w:color="auto"/>
      </w:divBdr>
    </w:div>
    <w:div w:id="1174103667">
      <w:bodyDiv w:val="1"/>
      <w:marLeft w:val="0"/>
      <w:marRight w:val="0"/>
      <w:marTop w:val="0"/>
      <w:marBottom w:val="0"/>
      <w:divBdr>
        <w:top w:val="none" w:sz="0" w:space="0" w:color="auto"/>
        <w:left w:val="none" w:sz="0" w:space="0" w:color="auto"/>
        <w:bottom w:val="none" w:sz="0" w:space="0" w:color="auto"/>
        <w:right w:val="none" w:sz="0" w:space="0" w:color="auto"/>
      </w:divBdr>
    </w:div>
    <w:div w:id="1179270813">
      <w:bodyDiv w:val="1"/>
      <w:marLeft w:val="0"/>
      <w:marRight w:val="0"/>
      <w:marTop w:val="0"/>
      <w:marBottom w:val="0"/>
      <w:divBdr>
        <w:top w:val="none" w:sz="0" w:space="0" w:color="auto"/>
        <w:left w:val="none" w:sz="0" w:space="0" w:color="auto"/>
        <w:bottom w:val="none" w:sz="0" w:space="0" w:color="auto"/>
        <w:right w:val="none" w:sz="0" w:space="0" w:color="auto"/>
      </w:divBdr>
    </w:div>
    <w:div w:id="1196580539">
      <w:bodyDiv w:val="1"/>
      <w:marLeft w:val="0"/>
      <w:marRight w:val="0"/>
      <w:marTop w:val="0"/>
      <w:marBottom w:val="0"/>
      <w:divBdr>
        <w:top w:val="none" w:sz="0" w:space="0" w:color="auto"/>
        <w:left w:val="none" w:sz="0" w:space="0" w:color="auto"/>
        <w:bottom w:val="none" w:sz="0" w:space="0" w:color="auto"/>
        <w:right w:val="none" w:sz="0" w:space="0" w:color="auto"/>
      </w:divBdr>
    </w:div>
    <w:div w:id="1197616818">
      <w:bodyDiv w:val="1"/>
      <w:marLeft w:val="0"/>
      <w:marRight w:val="0"/>
      <w:marTop w:val="0"/>
      <w:marBottom w:val="0"/>
      <w:divBdr>
        <w:top w:val="none" w:sz="0" w:space="0" w:color="auto"/>
        <w:left w:val="none" w:sz="0" w:space="0" w:color="auto"/>
        <w:bottom w:val="none" w:sz="0" w:space="0" w:color="auto"/>
        <w:right w:val="none" w:sz="0" w:space="0" w:color="auto"/>
      </w:divBdr>
    </w:div>
    <w:div w:id="1198391859">
      <w:bodyDiv w:val="1"/>
      <w:marLeft w:val="0"/>
      <w:marRight w:val="0"/>
      <w:marTop w:val="0"/>
      <w:marBottom w:val="0"/>
      <w:divBdr>
        <w:top w:val="none" w:sz="0" w:space="0" w:color="auto"/>
        <w:left w:val="none" w:sz="0" w:space="0" w:color="auto"/>
        <w:bottom w:val="none" w:sz="0" w:space="0" w:color="auto"/>
        <w:right w:val="none" w:sz="0" w:space="0" w:color="auto"/>
      </w:divBdr>
    </w:div>
    <w:div w:id="1224609658">
      <w:bodyDiv w:val="1"/>
      <w:marLeft w:val="0"/>
      <w:marRight w:val="0"/>
      <w:marTop w:val="0"/>
      <w:marBottom w:val="0"/>
      <w:divBdr>
        <w:top w:val="none" w:sz="0" w:space="0" w:color="auto"/>
        <w:left w:val="none" w:sz="0" w:space="0" w:color="auto"/>
        <w:bottom w:val="none" w:sz="0" w:space="0" w:color="auto"/>
        <w:right w:val="none" w:sz="0" w:space="0" w:color="auto"/>
      </w:divBdr>
    </w:div>
    <w:div w:id="1259169291">
      <w:bodyDiv w:val="1"/>
      <w:marLeft w:val="0"/>
      <w:marRight w:val="0"/>
      <w:marTop w:val="0"/>
      <w:marBottom w:val="0"/>
      <w:divBdr>
        <w:top w:val="none" w:sz="0" w:space="0" w:color="auto"/>
        <w:left w:val="none" w:sz="0" w:space="0" w:color="auto"/>
        <w:bottom w:val="none" w:sz="0" w:space="0" w:color="auto"/>
        <w:right w:val="none" w:sz="0" w:space="0" w:color="auto"/>
      </w:divBdr>
    </w:div>
    <w:div w:id="1323006590">
      <w:bodyDiv w:val="1"/>
      <w:marLeft w:val="0"/>
      <w:marRight w:val="0"/>
      <w:marTop w:val="0"/>
      <w:marBottom w:val="0"/>
      <w:divBdr>
        <w:top w:val="none" w:sz="0" w:space="0" w:color="auto"/>
        <w:left w:val="none" w:sz="0" w:space="0" w:color="auto"/>
        <w:bottom w:val="none" w:sz="0" w:space="0" w:color="auto"/>
        <w:right w:val="none" w:sz="0" w:space="0" w:color="auto"/>
      </w:divBdr>
    </w:div>
    <w:div w:id="1336880723">
      <w:bodyDiv w:val="1"/>
      <w:marLeft w:val="0"/>
      <w:marRight w:val="0"/>
      <w:marTop w:val="0"/>
      <w:marBottom w:val="0"/>
      <w:divBdr>
        <w:top w:val="none" w:sz="0" w:space="0" w:color="auto"/>
        <w:left w:val="none" w:sz="0" w:space="0" w:color="auto"/>
        <w:bottom w:val="none" w:sz="0" w:space="0" w:color="auto"/>
        <w:right w:val="none" w:sz="0" w:space="0" w:color="auto"/>
      </w:divBdr>
    </w:div>
    <w:div w:id="1344743319">
      <w:bodyDiv w:val="1"/>
      <w:marLeft w:val="0"/>
      <w:marRight w:val="0"/>
      <w:marTop w:val="0"/>
      <w:marBottom w:val="0"/>
      <w:divBdr>
        <w:top w:val="none" w:sz="0" w:space="0" w:color="auto"/>
        <w:left w:val="none" w:sz="0" w:space="0" w:color="auto"/>
        <w:bottom w:val="none" w:sz="0" w:space="0" w:color="auto"/>
        <w:right w:val="none" w:sz="0" w:space="0" w:color="auto"/>
      </w:divBdr>
    </w:div>
    <w:div w:id="1349402588">
      <w:bodyDiv w:val="1"/>
      <w:marLeft w:val="0"/>
      <w:marRight w:val="0"/>
      <w:marTop w:val="0"/>
      <w:marBottom w:val="0"/>
      <w:divBdr>
        <w:top w:val="none" w:sz="0" w:space="0" w:color="auto"/>
        <w:left w:val="none" w:sz="0" w:space="0" w:color="auto"/>
        <w:bottom w:val="none" w:sz="0" w:space="0" w:color="auto"/>
        <w:right w:val="none" w:sz="0" w:space="0" w:color="auto"/>
      </w:divBdr>
    </w:div>
    <w:div w:id="1352031928">
      <w:bodyDiv w:val="1"/>
      <w:marLeft w:val="0"/>
      <w:marRight w:val="0"/>
      <w:marTop w:val="0"/>
      <w:marBottom w:val="0"/>
      <w:divBdr>
        <w:top w:val="none" w:sz="0" w:space="0" w:color="auto"/>
        <w:left w:val="none" w:sz="0" w:space="0" w:color="auto"/>
        <w:bottom w:val="none" w:sz="0" w:space="0" w:color="auto"/>
        <w:right w:val="none" w:sz="0" w:space="0" w:color="auto"/>
      </w:divBdr>
    </w:div>
    <w:div w:id="1352993239">
      <w:bodyDiv w:val="1"/>
      <w:marLeft w:val="0"/>
      <w:marRight w:val="0"/>
      <w:marTop w:val="0"/>
      <w:marBottom w:val="0"/>
      <w:divBdr>
        <w:top w:val="none" w:sz="0" w:space="0" w:color="auto"/>
        <w:left w:val="none" w:sz="0" w:space="0" w:color="auto"/>
        <w:bottom w:val="none" w:sz="0" w:space="0" w:color="auto"/>
        <w:right w:val="none" w:sz="0" w:space="0" w:color="auto"/>
      </w:divBdr>
    </w:div>
    <w:div w:id="1421877471">
      <w:bodyDiv w:val="1"/>
      <w:marLeft w:val="0"/>
      <w:marRight w:val="0"/>
      <w:marTop w:val="0"/>
      <w:marBottom w:val="0"/>
      <w:divBdr>
        <w:top w:val="none" w:sz="0" w:space="0" w:color="auto"/>
        <w:left w:val="none" w:sz="0" w:space="0" w:color="auto"/>
        <w:bottom w:val="none" w:sz="0" w:space="0" w:color="auto"/>
        <w:right w:val="none" w:sz="0" w:space="0" w:color="auto"/>
      </w:divBdr>
    </w:div>
    <w:div w:id="1452358840">
      <w:bodyDiv w:val="1"/>
      <w:marLeft w:val="0"/>
      <w:marRight w:val="0"/>
      <w:marTop w:val="0"/>
      <w:marBottom w:val="0"/>
      <w:divBdr>
        <w:top w:val="none" w:sz="0" w:space="0" w:color="auto"/>
        <w:left w:val="none" w:sz="0" w:space="0" w:color="auto"/>
        <w:bottom w:val="none" w:sz="0" w:space="0" w:color="auto"/>
        <w:right w:val="none" w:sz="0" w:space="0" w:color="auto"/>
      </w:divBdr>
    </w:div>
    <w:div w:id="1494105085">
      <w:bodyDiv w:val="1"/>
      <w:marLeft w:val="0"/>
      <w:marRight w:val="0"/>
      <w:marTop w:val="0"/>
      <w:marBottom w:val="0"/>
      <w:divBdr>
        <w:top w:val="none" w:sz="0" w:space="0" w:color="auto"/>
        <w:left w:val="none" w:sz="0" w:space="0" w:color="auto"/>
        <w:bottom w:val="none" w:sz="0" w:space="0" w:color="auto"/>
        <w:right w:val="none" w:sz="0" w:space="0" w:color="auto"/>
      </w:divBdr>
    </w:div>
    <w:div w:id="1521621581">
      <w:bodyDiv w:val="1"/>
      <w:marLeft w:val="0"/>
      <w:marRight w:val="0"/>
      <w:marTop w:val="0"/>
      <w:marBottom w:val="0"/>
      <w:divBdr>
        <w:top w:val="none" w:sz="0" w:space="0" w:color="auto"/>
        <w:left w:val="none" w:sz="0" w:space="0" w:color="auto"/>
        <w:bottom w:val="none" w:sz="0" w:space="0" w:color="auto"/>
        <w:right w:val="none" w:sz="0" w:space="0" w:color="auto"/>
      </w:divBdr>
    </w:div>
    <w:div w:id="1552960837">
      <w:bodyDiv w:val="1"/>
      <w:marLeft w:val="0"/>
      <w:marRight w:val="0"/>
      <w:marTop w:val="0"/>
      <w:marBottom w:val="0"/>
      <w:divBdr>
        <w:top w:val="none" w:sz="0" w:space="0" w:color="auto"/>
        <w:left w:val="none" w:sz="0" w:space="0" w:color="auto"/>
        <w:bottom w:val="none" w:sz="0" w:space="0" w:color="auto"/>
        <w:right w:val="none" w:sz="0" w:space="0" w:color="auto"/>
      </w:divBdr>
    </w:div>
    <w:div w:id="1599750033">
      <w:bodyDiv w:val="1"/>
      <w:marLeft w:val="0"/>
      <w:marRight w:val="0"/>
      <w:marTop w:val="0"/>
      <w:marBottom w:val="0"/>
      <w:divBdr>
        <w:top w:val="none" w:sz="0" w:space="0" w:color="auto"/>
        <w:left w:val="none" w:sz="0" w:space="0" w:color="auto"/>
        <w:bottom w:val="none" w:sz="0" w:space="0" w:color="auto"/>
        <w:right w:val="none" w:sz="0" w:space="0" w:color="auto"/>
      </w:divBdr>
    </w:div>
    <w:div w:id="1624731172">
      <w:bodyDiv w:val="1"/>
      <w:marLeft w:val="0"/>
      <w:marRight w:val="0"/>
      <w:marTop w:val="0"/>
      <w:marBottom w:val="0"/>
      <w:divBdr>
        <w:top w:val="none" w:sz="0" w:space="0" w:color="auto"/>
        <w:left w:val="none" w:sz="0" w:space="0" w:color="auto"/>
        <w:bottom w:val="none" w:sz="0" w:space="0" w:color="auto"/>
        <w:right w:val="none" w:sz="0" w:space="0" w:color="auto"/>
      </w:divBdr>
    </w:div>
    <w:div w:id="1645699255">
      <w:bodyDiv w:val="1"/>
      <w:marLeft w:val="0"/>
      <w:marRight w:val="0"/>
      <w:marTop w:val="0"/>
      <w:marBottom w:val="0"/>
      <w:divBdr>
        <w:top w:val="none" w:sz="0" w:space="0" w:color="auto"/>
        <w:left w:val="none" w:sz="0" w:space="0" w:color="auto"/>
        <w:bottom w:val="none" w:sz="0" w:space="0" w:color="auto"/>
        <w:right w:val="none" w:sz="0" w:space="0" w:color="auto"/>
      </w:divBdr>
    </w:div>
    <w:div w:id="1690906393">
      <w:bodyDiv w:val="1"/>
      <w:marLeft w:val="0"/>
      <w:marRight w:val="0"/>
      <w:marTop w:val="0"/>
      <w:marBottom w:val="0"/>
      <w:divBdr>
        <w:top w:val="none" w:sz="0" w:space="0" w:color="auto"/>
        <w:left w:val="none" w:sz="0" w:space="0" w:color="auto"/>
        <w:bottom w:val="none" w:sz="0" w:space="0" w:color="auto"/>
        <w:right w:val="none" w:sz="0" w:space="0" w:color="auto"/>
      </w:divBdr>
    </w:div>
    <w:div w:id="1739552836">
      <w:bodyDiv w:val="1"/>
      <w:marLeft w:val="0"/>
      <w:marRight w:val="0"/>
      <w:marTop w:val="0"/>
      <w:marBottom w:val="0"/>
      <w:divBdr>
        <w:top w:val="none" w:sz="0" w:space="0" w:color="auto"/>
        <w:left w:val="none" w:sz="0" w:space="0" w:color="auto"/>
        <w:bottom w:val="none" w:sz="0" w:space="0" w:color="auto"/>
        <w:right w:val="none" w:sz="0" w:space="0" w:color="auto"/>
      </w:divBdr>
    </w:div>
    <w:div w:id="1776438881">
      <w:bodyDiv w:val="1"/>
      <w:marLeft w:val="0"/>
      <w:marRight w:val="0"/>
      <w:marTop w:val="0"/>
      <w:marBottom w:val="0"/>
      <w:divBdr>
        <w:top w:val="none" w:sz="0" w:space="0" w:color="auto"/>
        <w:left w:val="none" w:sz="0" w:space="0" w:color="auto"/>
        <w:bottom w:val="none" w:sz="0" w:space="0" w:color="auto"/>
        <w:right w:val="none" w:sz="0" w:space="0" w:color="auto"/>
      </w:divBdr>
    </w:div>
    <w:div w:id="1778065152">
      <w:bodyDiv w:val="1"/>
      <w:marLeft w:val="0"/>
      <w:marRight w:val="0"/>
      <w:marTop w:val="0"/>
      <w:marBottom w:val="0"/>
      <w:divBdr>
        <w:top w:val="none" w:sz="0" w:space="0" w:color="auto"/>
        <w:left w:val="none" w:sz="0" w:space="0" w:color="auto"/>
        <w:bottom w:val="none" w:sz="0" w:space="0" w:color="auto"/>
        <w:right w:val="none" w:sz="0" w:space="0" w:color="auto"/>
      </w:divBdr>
    </w:div>
    <w:div w:id="1781366241">
      <w:bodyDiv w:val="1"/>
      <w:marLeft w:val="0"/>
      <w:marRight w:val="0"/>
      <w:marTop w:val="0"/>
      <w:marBottom w:val="0"/>
      <w:divBdr>
        <w:top w:val="none" w:sz="0" w:space="0" w:color="auto"/>
        <w:left w:val="none" w:sz="0" w:space="0" w:color="auto"/>
        <w:bottom w:val="none" w:sz="0" w:space="0" w:color="auto"/>
        <w:right w:val="none" w:sz="0" w:space="0" w:color="auto"/>
      </w:divBdr>
    </w:div>
    <w:div w:id="1785031372">
      <w:bodyDiv w:val="1"/>
      <w:marLeft w:val="0"/>
      <w:marRight w:val="0"/>
      <w:marTop w:val="0"/>
      <w:marBottom w:val="0"/>
      <w:divBdr>
        <w:top w:val="none" w:sz="0" w:space="0" w:color="auto"/>
        <w:left w:val="none" w:sz="0" w:space="0" w:color="auto"/>
        <w:bottom w:val="none" w:sz="0" w:space="0" w:color="auto"/>
        <w:right w:val="none" w:sz="0" w:space="0" w:color="auto"/>
      </w:divBdr>
    </w:div>
    <w:div w:id="1811438586">
      <w:bodyDiv w:val="1"/>
      <w:marLeft w:val="0"/>
      <w:marRight w:val="0"/>
      <w:marTop w:val="0"/>
      <w:marBottom w:val="0"/>
      <w:divBdr>
        <w:top w:val="none" w:sz="0" w:space="0" w:color="auto"/>
        <w:left w:val="none" w:sz="0" w:space="0" w:color="auto"/>
        <w:bottom w:val="none" w:sz="0" w:space="0" w:color="auto"/>
        <w:right w:val="none" w:sz="0" w:space="0" w:color="auto"/>
      </w:divBdr>
    </w:div>
    <w:div w:id="1877548106">
      <w:bodyDiv w:val="1"/>
      <w:marLeft w:val="0"/>
      <w:marRight w:val="0"/>
      <w:marTop w:val="0"/>
      <w:marBottom w:val="0"/>
      <w:divBdr>
        <w:top w:val="none" w:sz="0" w:space="0" w:color="auto"/>
        <w:left w:val="none" w:sz="0" w:space="0" w:color="auto"/>
        <w:bottom w:val="none" w:sz="0" w:space="0" w:color="auto"/>
        <w:right w:val="none" w:sz="0" w:space="0" w:color="auto"/>
      </w:divBdr>
    </w:div>
    <w:div w:id="1894540723">
      <w:bodyDiv w:val="1"/>
      <w:marLeft w:val="0"/>
      <w:marRight w:val="0"/>
      <w:marTop w:val="0"/>
      <w:marBottom w:val="0"/>
      <w:divBdr>
        <w:top w:val="none" w:sz="0" w:space="0" w:color="auto"/>
        <w:left w:val="none" w:sz="0" w:space="0" w:color="auto"/>
        <w:bottom w:val="none" w:sz="0" w:space="0" w:color="auto"/>
        <w:right w:val="none" w:sz="0" w:space="0" w:color="auto"/>
      </w:divBdr>
    </w:div>
    <w:div w:id="1943029925">
      <w:bodyDiv w:val="1"/>
      <w:marLeft w:val="0"/>
      <w:marRight w:val="0"/>
      <w:marTop w:val="0"/>
      <w:marBottom w:val="0"/>
      <w:divBdr>
        <w:top w:val="none" w:sz="0" w:space="0" w:color="auto"/>
        <w:left w:val="none" w:sz="0" w:space="0" w:color="auto"/>
        <w:bottom w:val="none" w:sz="0" w:space="0" w:color="auto"/>
        <w:right w:val="none" w:sz="0" w:space="0" w:color="auto"/>
      </w:divBdr>
    </w:div>
    <w:div w:id="1962758176">
      <w:bodyDiv w:val="1"/>
      <w:marLeft w:val="0"/>
      <w:marRight w:val="0"/>
      <w:marTop w:val="0"/>
      <w:marBottom w:val="0"/>
      <w:divBdr>
        <w:top w:val="none" w:sz="0" w:space="0" w:color="auto"/>
        <w:left w:val="none" w:sz="0" w:space="0" w:color="auto"/>
        <w:bottom w:val="none" w:sz="0" w:space="0" w:color="auto"/>
        <w:right w:val="none" w:sz="0" w:space="0" w:color="auto"/>
      </w:divBdr>
    </w:div>
    <w:div w:id="1979869596">
      <w:bodyDiv w:val="1"/>
      <w:marLeft w:val="0"/>
      <w:marRight w:val="0"/>
      <w:marTop w:val="0"/>
      <w:marBottom w:val="0"/>
      <w:divBdr>
        <w:top w:val="none" w:sz="0" w:space="0" w:color="auto"/>
        <w:left w:val="none" w:sz="0" w:space="0" w:color="auto"/>
        <w:bottom w:val="none" w:sz="0" w:space="0" w:color="auto"/>
        <w:right w:val="none" w:sz="0" w:space="0" w:color="auto"/>
      </w:divBdr>
    </w:div>
    <w:div w:id="2004889577">
      <w:bodyDiv w:val="1"/>
      <w:marLeft w:val="0"/>
      <w:marRight w:val="0"/>
      <w:marTop w:val="0"/>
      <w:marBottom w:val="0"/>
      <w:divBdr>
        <w:top w:val="none" w:sz="0" w:space="0" w:color="auto"/>
        <w:left w:val="none" w:sz="0" w:space="0" w:color="auto"/>
        <w:bottom w:val="none" w:sz="0" w:space="0" w:color="auto"/>
        <w:right w:val="none" w:sz="0" w:space="0" w:color="auto"/>
      </w:divBdr>
    </w:div>
    <w:div w:id="2008508854">
      <w:bodyDiv w:val="1"/>
      <w:marLeft w:val="0"/>
      <w:marRight w:val="0"/>
      <w:marTop w:val="0"/>
      <w:marBottom w:val="0"/>
      <w:divBdr>
        <w:top w:val="none" w:sz="0" w:space="0" w:color="auto"/>
        <w:left w:val="none" w:sz="0" w:space="0" w:color="auto"/>
        <w:bottom w:val="none" w:sz="0" w:space="0" w:color="auto"/>
        <w:right w:val="none" w:sz="0" w:space="0" w:color="auto"/>
      </w:divBdr>
    </w:div>
    <w:div w:id="2024434267">
      <w:bodyDiv w:val="1"/>
      <w:marLeft w:val="0"/>
      <w:marRight w:val="0"/>
      <w:marTop w:val="0"/>
      <w:marBottom w:val="0"/>
      <w:divBdr>
        <w:top w:val="none" w:sz="0" w:space="0" w:color="auto"/>
        <w:left w:val="none" w:sz="0" w:space="0" w:color="auto"/>
        <w:bottom w:val="none" w:sz="0" w:space="0" w:color="auto"/>
        <w:right w:val="none" w:sz="0" w:space="0" w:color="auto"/>
      </w:divBdr>
    </w:div>
    <w:div w:id="2068413837">
      <w:bodyDiv w:val="1"/>
      <w:marLeft w:val="0"/>
      <w:marRight w:val="0"/>
      <w:marTop w:val="0"/>
      <w:marBottom w:val="0"/>
      <w:divBdr>
        <w:top w:val="none" w:sz="0" w:space="0" w:color="auto"/>
        <w:left w:val="none" w:sz="0" w:space="0" w:color="auto"/>
        <w:bottom w:val="none" w:sz="0" w:space="0" w:color="auto"/>
        <w:right w:val="none" w:sz="0" w:space="0" w:color="auto"/>
      </w:divBdr>
    </w:div>
    <w:div w:id="2100439102">
      <w:bodyDiv w:val="1"/>
      <w:marLeft w:val="0"/>
      <w:marRight w:val="0"/>
      <w:marTop w:val="0"/>
      <w:marBottom w:val="0"/>
      <w:divBdr>
        <w:top w:val="none" w:sz="0" w:space="0" w:color="auto"/>
        <w:left w:val="none" w:sz="0" w:space="0" w:color="auto"/>
        <w:bottom w:val="none" w:sz="0" w:space="0" w:color="auto"/>
        <w:right w:val="none" w:sz="0" w:space="0" w:color="auto"/>
      </w:divBdr>
    </w:div>
    <w:div w:id="2105371233">
      <w:bodyDiv w:val="1"/>
      <w:marLeft w:val="0"/>
      <w:marRight w:val="0"/>
      <w:marTop w:val="0"/>
      <w:marBottom w:val="0"/>
      <w:divBdr>
        <w:top w:val="none" w:sz="0" w:space="0" w:color="auto"/>
        <w:left w:val="none" w:sz="0" w:space="0" w:color="auto"/>
        <w:bottom w:val="none" w:sz="0" w:space="0" w:color="auto"/>
        <w:right w:val="none" w:sz="0" w:space="0" w:color="auto"/>
      </w:divBdr>
    </w:div>
    <w:div w:id="2111654145">
      <w:bodyDiv w:val="1"/>
      <w:marLeft w:val="0"/>
      <w:marRight w:val="0"/>
      <w:marTop w:val="0"/>
      <w:marBottom w:val="0"/>
      <w:divBdr>
        <w:top w:val="none" w:sz="0" w:space="0" w:color="auto"/>
        <w:left w:val="none" w:sz="0" w:space="0" w:color="auto"/>
        <w:bottom w:val="none" w:sz="0" w:space="0" w:color="auto"/>
        <w:right w:val="none" w:sz="0" w:space="0" w:color="auto"/>
      </w:divBdr>
    </w:div>
    <w:div w:id="2121561520">
      <w:bodyDiv w:val="1"/>
      <w:marLeft w:val="0"/>
      <w:marRight w:val="0"/>
      <w:marTop w:val="0"/>
      <w:marBottom w:val="0"/>
      <w:divBdr>
        <w:top w:val="none" w:sz="0" w:space="0" w:color="auto"/>
        <w:left w:val="none" w:sz="0" w:space="0" w:color="auto"/>
        <w:bottom w:val="none" w:sz="0" w:space="0" w:color="auto"/>
        <w:right w:val="none" w:sz="0" w:space="0" w:color="auto"/>
      </w:divBdr>
    </w:div>
    <w:div w:id="2122647676">
      <w:bodyDiv w:val="1"/>
      <w:marLeft w:val="0"/>
      <w:marRight w:val="0"/>
      <w:marTop w:val="0"/>
      <w:marBottom w:val="0"/>
      <w:divBdr>
        <w:top w:val="none" w:sz="0" w:space="0" w:color="auto"/>
        <w:left w:val="none" w:sz="0" w:space="0" w:color="auto"/>
        <w:bottom w:val="none" w:sz="0" w:space="0" w:color="auto"/>
        <w:right w:val="none" w:sz="0" w:space="0" w:color="auto"/>
      </w:divBdr>
    </w:div>
    <w:div w:id="21357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61CE9-3CBF-45F4-A924-B07BBCE3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Offie</cp:lastModifiedBy>
  <cp:revision>7</cp:revision>
  <cp:lastPrinted>2021-09-04T11:52:00Z</cp:lastPrinted>
  <dcterms:created xsi:type="dcterms:W3CDTF">2024-06-23T06:43:00Z</dcterms:created>
  <dcterms:modified xsi:type="dcterms:W3CDTF">2024-07-07T08:06:00Z</dcterms:modified>
</cp:coreProperties>
</file>